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ABDB"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3979D916" w14:textId="77777777" w:rsidR="00261773" w:rsidRDefault="00261773" w:rsidP="00261773">
      <w:pPr>
        <w:spacing w:after="0"/>
        <w:rPr>
          <w:rFonts w:ascii="Times New Roman" w:hAnsi="Times New Roman" w:cs="Times New Roman"/>
          <w:sz w:val="24"/>
          <w:szCs w:val="24"/>
        </w:rPr>
      </w:pPr>
    </w:p>
    <w:p w14:paraId="690F1FCC"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What are some rights or freedoms as a citizen of the country you call home?</w:t>
      </w:r>
    </w:p>
    <w:p w14:paraId="0B627355" w14:textId="77777777" w:rsidR="001E3CBA" w:rsidRDefault="001E3CBA" w:rsidP="001E3CBA">
      <w:pPr>
        <w:numPr>
          <w:ilvl w:val="0"/>
          <w:numId w:val="5"/>
        </w:numPr>
        <w:spacing w:after="0"/>
        <w:rPr>
          <w:rFonts w:ascii="Times New Roman" w:hAnsi="Times New Roman" w:cs="Times New Roman"/>
          <w:sz w:val="24"/>
          <w:szCs w:val="24"/>
        </w:rPr>
        <w:sectPr w:rsidR="001E3CBA">
          <w:headerReference w:type="default" r:id="rId7"/>
          <w:pgSz w:w="12240" w:h="15840"/>
          <w:pgMar w:top="1440" w:right="1440" w:bottom="1440" w:left="1440" w:header="720" w:footer="720" w:gutter="0"/>
          <w:cols w:space="720"/>
          <w:docGrid w:linePitch="360"/>
        </w:sectPr>
      </w:pPr>
    </w:p>
    <w:p w14:paraId="0443C8F4"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 xml:space="preserve">speech, </w:t>
      </w:r>
    </w:p>
    <w:p w14:paraId="3780E513"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 xml:space="preserve">press, </w:t>
      </w:r>
    </w:p>
    <w:p w14:paraId="66E0D8BA"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 xml:space="preserve">bear arms, </w:t>
      </w:r>
    </w:p>
    <w:p w14:paraId="5AE734B4"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 xml:space="preserve">religion, </w:t>
      </w:r>
    </w:p>
    <w:p w14:paraId="72DDD520"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 xml:space="preserve">search and seizure, </w:t>
      </w:r>
    </w:p>
    <w:p w14:paraId="43461081"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trial by peers</w:t>
      </w:r>
    </w:p>
    <w:p w14:paraId="71F403A5" w14:textId="77777777" w:rsidR="001E3CBA" w:rsidRPr="001E3CBA" w:rsidRDefault="001E3CBA" w:rsidP="001E3CBA">
      <w:pPr>
        <w:numPr>
          <w:ilvl w:val="0"/>
          <w:numId w:val="5"/>
        </w:numPr>
        <w:spacing w:after="0"/>
        <w:rPr>
          <w:rFonts w:ascii="Times New Roman" w:hAnsi="Times New Roman" w:cs="Times New Roman"/>
          <w:sz w:val="24"/>
          <w:szCs w:val="24"/>
        </w:rPr>
      </w:pPr>
      <w:r w:rsidRPr="001E3CBA">
        <w:rPr>
          <w:rFonts w:ascii="Times New Roman" w:hAnsi="Times New Roman" w:cs="Times New Roman"/>
          <w:sz w:val="24"/>
          <w:szCs w:val="24"/>
        </w:rPr>
        <w:t>voting</w:t>
      </w:r>
    </w:p>
    <w:p w14:paraId="5AEF3328" w14:textId="77777777" w:rsidR="001E3CBA" w:rsidRDefault="001E3CBA" w:rsidP="001E3CBA">
      <w:pPr>
        <w:spacing w:after="0"/>
        <w:rPr>
          <w:rFonts w:ascii="Times New Roman" w:hAnsi="Times New Roman" w:cs="Times New Roman"/>
          <w:sz w:val="24"/>
          <w:szCs w:val="24"/>
        </w:rPr>
        <w:sectPr w:rsidR="001E3CBA" w:rsidSect="00E271A9">
          <w:type w:val="continuous"/>
          <w:pgSz w:w="12240" w:h="15840"/>
          <w:pgMar w:top="1440" w:right="1440" w:bottom="1440" w:left="1440" w:header="720" w:footer="720" w:gutter="0"/>
          <w:cols w:num="2" w:space="180"/>
          <w:docGrid w:linePitch="360"/>
        </w:sectPr>
      </w:pPr>
    </w:p>
    <w:p w14:paraId="393CC887" w14:textId="77777777" w:rsidR="001E3CBA" w:rsidRPr="001E3CBA" w:rsidRDefault="001E3CBA" w:rsidP="001E3CBA">
      <w:pPr>
        <w:spacing w:after="0"/>
        <w:rPr>
          <w:rFonts w:ascii="Times New Roman" w:hAnsi="Times New Roman" w:cs="Times New Roman"/>
          <w:sz w:val="24"/>
          <w:szCs w:val="24"/>
        </w:rPr>
      </w:pPr>
    </w:p>
    <w:p w14:paraId="6BE5B8FC"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Which of these rights (if any) would  you be willing to give up if you believed that </w:t>
      </w:r>
      <w:proofErr w:type="gramStart"/>
      <w:r w:rsidRPr="001E3CBA">
        <w:rPr>
          <w:rFonts w:ascii="Times New Roman" w:hAnsi="Times New Roman" w:cs="Times New Roman"/>
          <w:sz w:val="24"/>
          <w:szCs w:val="24"/>
        </w:rPr>
        <w:t>exercising it</w:t>
      </w:r>
      <w:proofErr w:type="gramEnd"/>
      <w:r w:rsidRPr="001E3CBA">
        <w:rPr>
          <w:rFonts w:ascii="Times New Roman" w:hAnsi="Times New Roman" w:cs="Times New Roman"/>
          <w:sz w:val="24"/>
          <w:szCs w:val="24"/>
        </w:rPr>
        <w:t xml:space="preserve"> might harm someone else?</w:t>
      </w:r>
    </w:p>
    <w:p w14:paraId="66F6827F"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speech (cannot cry “fire” in a crowded place if there is no fire, cannot disturb peace)</w:t>
      </w:r>
    </w:p>
    <w:p w14:paraId="19F93228"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guns (restricted in certain situations, i.e., public transportation)</w:t>
      </w:r>
    </w:p>
    <w:p w14:paraId="1289E375" w14:textId="77777777" w:rsidR="009D5A8E" w:rsidRDefault="009D5A8E" w:rsidP="00261773">
      <w:pPr>
        <w:spacing w:after="0"/>
        <w:rPr>
          <w:rFonts w:ascii="Times New Roman" w:hAnsi="Times New Roman" w:cs="Times New Roman"/>
          <w:sz w:val="24"/>
          <w:szCs w:val="24"/>
        </w:rPr>
      </w:pPr>
    </w:p>
    <w:p w14:paraId="4EE7B766"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2A73B13A" w14:textId="77777777" w:rsidR="00261773" w:rsidRDefault="00261773" w:rsidP="00261773">
      <w:pPr>
        <w:spacing w:after="0"/>
        <w:rPr>
          <w:rFonts w:ascii="Times New Roman" w:hAnsi="Times New Roman" w:cs="Times New Roman"/>
          <w:sz w:val="24"/>
          <w:szCs w:val="24"/>
        </w:rPr>
      </w:pPr>
    </w:p>
    <w:p w14:paraId="31DD0971"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Personal freedom is a big deal in our culture</w:t>
      </w:r>
    </w:p>
    <w:p w14:paraId="07BFF5C4"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Today we  consider what we have the right to do</w:t>
      </w:r>
    </w:p>
    <w:p w14:paraId="6A441F24"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AND how our actions in doing these things will impact others</w:t>
      </w:r>
    </w:p>
    <w:p w14:paraId="526B9818"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 xml:space="preserve">Let your responsibility to others drive how you exercise your rights. </w:t>
      </w:r>
    </w:p>
    <w:p w14:paraId="3362CA80" w14:textId="6F89B592" w:rsidR="009D5A8E" w:rsidRDefault="00E271A9"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10793C9" wp14:editId="39E3F063">
                <wp:simplePos x="0" y="0"/>
                <wp:positionH relativeFrom="column">
                  <wp:posOffset>2318918</wp:posOffset>
                </wp:positionH>
                <wp:positionV relativeFrom="paragraph">
                  <wp:posOffset>188494</wp:posOffset>
                </wp:positionV>
                <wp:extent cx="4206240" cy="643738"/>
                <wp:effectExtent l="19050" t="38100" r="41910" b="61595"/>
                <wp:wrapNone/>
                <wp:docPr id="462256128" name="Text Box 4"/>
                <wp:cNvGraphicFramePr/>
                <a:graphic xmlns:a="http://schemas.openxmlformats.org/drawingml/2006/main">
                  <a:graphicData uri="http://schemas.microsoft.com/office/word/2010/wordprocessingShape">
                    <wps:wsp>
                      <wps:cNvSpPr txBox="1"/>
                      <wps:spPr>
                        <a:xfrm>
                          <a:off x="0" y="0"/>
                          <a:ext cx="4206240" cy="643738"/>
                        </a:xfrm>
                        <a:custGeom>
                          <a:avLst/>
                          <a:gdLst>
                            <a:gd name="csX0" fmla="*/ 0 w 4206240"/>
                            <a:gd name="csY0" fmla="*/ 0 h 643738"/>
                            <a:gd name="csX1" fmla="*/ 525780 w 4206240"/>
                            <a:gd name="csY1" fmla="*/ 0 h 643738"/>
                            <a:gd name="csX2" fmla="*/ 967435 w 4206240"/>
                            <a:gd name="csY2" fmla="*/ 0 h 643738"/>
                            <a:gd name="csX3" fmla="*/ 1535278 w 4206240"/>
                            <a:gd name="csY3" fmla="*/ 0 h 643738"/>
                            <a:gd name="csX4" fmla="*/ 1934870 w 4206240"/>
                            <a:gd name="csY4" fmla="*/ 0 h 643738"/>
                            <a:gd name="csX5" fmla="*/ 2502713 w 4206240"/>
                            <a:gd name="csY5" fmla="*/ 0 h 643738"/>
                            <a:gd name="csX6" fmla="*/ 3112618 w 4206240"/>
                            <a:gd name="csY6" fmla="*/ 0 h 643738"/>
                            <a:gd name="csX7" fmla="*/ 3512210 w 4206240"/>
                            <a:gd name="csY7" fmla="*/ 0 h 643738"/>
                            <a:gd name="csX8" fmla="*/ 4206240 w 4206240"/>
                            <a:gd name="csY8" fmla="*/ 0 h 643738"/>
                            <a:gd name="csX9" fmla="*/ 4206240 w 4206240"/>
                            <a:gd name="csY9" fmla="*/ 315432 h 643738"/>
                            <a:gd name="csX10" fmla="*/ 4206240 w 4206240"/>
                            <a:gd name="csY10" fmla="*/ 643738 h 643738"/>
                            <a:gd name="csX11" fmla="*/ 3596335 w 4206240"/>
                            <a:gd name="csY11" fmla="*/ 643738 h 643738"/>
                            <a:gd name="csX12" fmla="*/ 3112618 w 4206240"/>
                            <a:gd name="csY12" fmla="*/ 643738 h 643738"/>
                            <a:gd name="csX13" fmla="*/ 2586838 w 4206240"/>
                            <a:gd name="csY13" fmla="*/ 643738 h 643738"/>
                            <a:gd name="csX14" fmla="*/ 2103120 w 4206240"/>
                            <a:gd name="csY14" fmla="*/ 643738 h 643738"/>
                            <a:gd name="csX15" fmla="*/ 1535278 w 4206240"/>
                            <a:gd name="csY15" fmla="*/ 643738 h 643738"/>
                            <a:gd name="csX16" fmla="*/ 1009498 w 4206240"/>
                            <a:gd name="csY16" fmla="*/ 643738 h 643738"/>
                            <a:gd name="csX17" fmla="*/ 525780 w 4206240"/>
                            <a:gd name="csY17" fmla="*/ 643738 h 643738"/>
                            <a:gd name="csX18" fmla="*/ 0 w 4206240"/>
                            <a:gd name="csY18" fmla="*/ 643738 h 643738"/>
                            <a:gd name="csX19" fmla="*/ 0 w 4206240"/>
                            <a:gd name="csY19" fmla="*/ 328306 h 643738"/>
                            <a:gd name="csX20" fmla="*/ 0 w 4206240"/>
                            <a:gd name="csY20" fmla="*/ 0 h 6437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4206240" h="643738" fill="none" extrusionOk="0">
                              <a:moveTo>
                                <a:pt x="0" y="0"/>
                              </a:moveTo>
                              <a:cubicBezTo>
                                <a:pt x="175336" y="-1970"/>
                                <a:pt x="266781" y="6771"/>
                                <a:pt x="525780" y="0"/>
                              </a:cubicBezTo>
                              <a:cubicBezTo>
                                <a:pt x="784779" y="-6771"/>
                                <a:pt x="816062" y="1202"/>
                                <a:pt x="967435" y="0"/>
                              </a:cubicBezTo>
                              <a:cubicBezTo>
                                <a:pt x="1118808" y="-1202"/>
                                <a:pt x="1353059" y="54813"/>
                                <a:pt x="1535278" y="0"/>
                              </a:cubicBezTo>
                              <a:cubicBezTo>
                                <a:pt x="1717497" y="-54813"/>
                                <a:pt x="1785489" y="32381"/>
                                <a:pt x="1934870" y="0"/>
                              </a:cubicBezTo>
                              <a:cubicBezTo>
                                <a:pt x="2084251" y="-32381"/>
                                <a:pt x="2243597" y="61594"/>
                                <a:pt x="2502713" y="0"/>
                              </a:cubicBezTo>
                              <a:cubicBezTo>
                                <a:pt x="2761829" y="-61594"/>
                                <a:pt x="2852378" y="19707"/>
                                <a:pt x="3112618" y="0"/>
                              </a:cubicBezTo>
                              <a:cubicBezTo>
                                <a:pt x="3372859" y="-19707"/>
                                <a:pt x="3423844" y="44044"/>
                                <a:pt x="3512210" y="0"/>
                              </a:cubicBezTo>
                              <a:cubicBezTo>
                                <a:pt x="3600576" y="-44044"/>
                                <a:pt x="4047647" y="78088"/>
                                <a:pt x="4206240" y="0"/>
                              </a:cubicBezTo>
                              <a:cubicBezTo>
                                <a:pt x="4210460" y="149712"/>
                                <a:pt x="4185500" y="175399"/>
                                <a:pt x="4206240" y="315432"/>
                              </a:cubicBezTo>
                              <a:cubicBezTo>
                                <a:pt x="4226980" y="455465"/>
                                <a:pt x="4173475" y="498452"/>
                                <a:pt x="4206240" y="643738"/>
                              </a:cubicBezTo>
                              <a:cubicBezTo>
                                <a:pt x="3959036" y="700894"/>
                                <a:pt x="3821102" y="589925"/>
                                <a:pt x="3596335" y="643738"/>
                              </a:cubicBezTo>
                              <a:cubicBezTo>
                                <a:pt x="3371569" y="697551"/>
                                <a:pt x="3227814" y="634812"/>
                                <a:pt x="3112618" y="643738"/>
                              </a:cubicBezTo>
                              <a:cubicBezTo>
                                <a:pt x="2997422" y="652664"/>
                                <a:pt x="2733276" y="617952"/>
                                <a:pt x="2586838" y="643738"/>
                              </a:cubicBezTo>
                              <a:cubicBezTo>
                                <a:pt x="2440400" y="669524"/>
                                <a:pt x="2291695" y="617050"/>
                                <a:pt x="2103120" y="643738"/>
                              </a:cubicBezTo>
                              <a:cubicBezTo>
                                <a:pt x="1914545" y="670426"/>
                                <a:pt x="1766006" y="630991"/>
                                <a:pt x="1535278" y="643738"/>
                              </a:cubicBezTo>
                              <a:cubicBezTo>
                                <a:pt x="1304550" y="656485"/>
                                <a:pt x="1164756" y="609714"/>
                                <a:pt x="1009498" y="643738"/>
                              </a:cubicBezTo>
                              <a:cubicBezTo>
                                <a:pt x="854240" y="677762"/>
                                <a:pt x="747395" y="619457"/>
                                <a:pt x="525780" y="643738"/>
                              </a:cubicBezTo>
                              <a:cubicBezTo>
                                <a:pt x="304165" y="668019"/>
                                <a:pt x="114760" y="612174"/>
                                <a:pt x="0" y="643738"/>
                              </a:cubicBezTo>
                              <a:cubicBezTo>
                                <a:pt x="-26562" y="553377"/>
                                <a:pt x="8249" y="485055"/>
                                <a:pt x="0" y="328306"/>
                              </a:cubicBezTo>
                              <a:cubicBezTo>
                                <a:pt x="-8249" y="171557"/>
                                <a:pt x="33497" y="163769"/>
                                <a:pt x="0" y="0"/>
                              </a:cubicBezTo>
                              <a:close/>
                            </a:path>
                            <a:path w="4206240" h="643738" stroke="0" extrusionOk="0">
                              <a:moveTo>
                                <a:pt x="0" y="0"/>
                              </a:moveTo>
                              <a:cubicBezTo>
                                <a:pt x="180942" y="-12158"/>
                                <a:pt x="241351" y="24635"/>
                                <a:pt x="399593" y="0"/>
                              </a:cubicBezTo>
                              <a:cubicBezTo>
                                <a:pt x="557835" y="-24635"/>
                                <a:pt x="727505" y="48557"/>
                                <a:pt x="1009498" y="0"/>
                              </a:cubicBezTo>
                              <a:cubicBezTo>
                                <a:pt x="1291491" y="-48557"/>
                                <a:pt x="1287980" y="39837"/>
                                <a:pt x="1535278" y="0"/>
                              </a:cubicBezTo>
                              <a:cubicBezTo>
                                <a:pt x="1782576" y="-39837"/>
                                <a:pt x="1807125" y="7109"/>
                                <a:pt x="1976933" y="0"/>
                              </a:cubicBezTo>
                              <a:cubicBezTo>
                                <a:pt x="2146742" y="-7109"/>
                                <a:pt x="2364462" y="48174"/>
                                <a:pt x="2502713" y="0"/>
                              </a:cubicBezTo>
                              <a:cubicBezTo>
                                <a:pt x="2640964" y="-48174"/>
                                <a:pt x="2792461" y="16362"/>
                                <a:pt x="2986430" y="0"/>
                              </a:cubicBezTo>
                              <a:cubicBezTo>
                                <a:pt x="3180399" y="-16362"/>
                                <a:pt x="3231387" y="21410"/>
                                <a:pt x="3428086" y="0"/>
                              </a:cubicBezTo>
                              <a:cubicBezTo>
                                <a:pt x="3624785" y="-21410"/>
                                <a:pt x="3925815" y="8395"/>
                                <a:pt x="4206240" y="0"/>
                              </a:cubicBezTo>
                              <a:cubicBezTo>
                                <a:pt x="4220117" y="86222"/>
                                <a:pt x="4173741" y="177263"/>
                                <a:pt x="4206240" y="302557"/>
                              </a:cubicBezTo>
                              <a:cubicBezTo>
                                <a:pt x="4238739" y="427851"/>
                                <a:pt x="4185929" y="533732"/>
                                <a:pt x="4206240" y="643738"/>
                              </a:cubicBezTo>
                              <a:cubicBezTo>
                                <a:pt x="4064424" y="651763"/>
                                <a:pt x="3791842" y="624315"/>
                                <a:pt x="3680460" y="643738"/>
                              </a:cubicBezTo>
                              <a:cubicBezTo>
                                <a:pt x="3569078" y="663161"/>
                                <a:pt x="3393217" y="639637"/>
                                <a:pt x="3238805" y="643738"/>
                              </a:cubicBezTo>
                              <a:cubicBezTo>
                                <a:pt x="3084393" y="647839"/>
                                <a:pt x="2896430" y="642963"/>
                                <a:pt x="2755087" y="643738"/>
                              </a:cubicBezTo>
                              <a:cubicBezTo>
                                <a:pt x="2613744" y="644513"/>
                                <a:pt x="2353640" y="616076"/>
                                <a:pt x="2145182" y="643738"/>
                              </a:cubicBezTo>
                              <a:cubicBezTo>
                                <a:pt x="1936724" y="671400"/>
                                <a:pt x="1826789" y="607605"/>
                                <a:pt x="1661465" y="643738"/>
                              </a:cubicBezTo>
                              <a:cubicBezTo>
                                <a:pt x="1496141" y="679871"/>
                                <a:pt x="1395043" y="632479"/>
                                <a:pt x="1219810" y="643738"/>
                              </a:cubicBezTo>
                              <a:cubicBezTo>
                                <a:pt x="1044578" y="654997"/>
                                <a:pt x="915154" y="636505"/>
                                <a:pt x="651967" y="643738"/>
                              </a:cubicBezTo>
                              <a:cubicBezTo>
                                <a:pt x="388780" y="650971"/>
                                <a:pt x="231218" y="602113"/>
                                <a:pt x="0" y="643738"/>
                              </a:cubicBezTo>
                              <a:cubicBezTo>
                                <a:pt x="-33141" y="544562"/>
                                <a:pt x="33831" y="390885"/>
                                <a:pt x="0" y="308994"/>
                              </a:cubicBezTo>
                              <a:cubicBezTo>
                                <a:pt x="-33831" y="227103"/>
                                <a:pt x="10469" y="144161"/>
                                <a:pt x="0" y="0"/>
                              </a:cubicBezTo>
                              <a:close/>
                            </a:path>
                          </a:pathLst>
                        </a:custGeom>
                        <a:solidFill>
                          <a:schemeClr val="lt1"/>
                        </a:solidFill>
                        <a:ln w="6350">
                          <a:solidFill>
                            <a:prstClr val="black"/>
                          </a:solidFill>
                          <a:prstDash val="lgDashDot"/>
                          <a:extLst>
                            <a:ext uri="{C807C97D-BFC1-408E-A445-0C87EB9F89A2}">
                              <ask:lineSketchStyleProps xmlns:ask="http://schemas.microsoft.com/office/drawing/2018/sketchyshapes" sd="453369058">
                                <a:prstGeom prst="rect">
                                  <a:avLst/>
                                </a:prstGeom>
                                <ask:type>
                                  <ask:lineSketchScribble/>
                                </ask:type>
                              </ask:lineSketchStyleProps>
                            </a:ext>
                          </a:extLst>
                        </a:ln>
                      </wps:spPr>
                      <wps:txbx>
                        <w:txbxContent>
                          <w:p w14:paraId="23323376" w14:textId="6D809104" w:rsidR="00E271A9" w:rsidRPr="00E271A9" w:rsidRDefault="00E271A9" w:rsidP="00E271A9">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provided.  View it at </w:t>
                            </w:r>
                            <w:hyperlink r:id="rId8" w:history="1">
                              <w:r w:rsidRPr="00823E41">
                                <w:rPr>
                                  <w:rStyle w:val="Hyperlink"/>
                                  <w:rFonts w:ascii="Times New Roman" w:hAnsi="Times New Roman" w:cs="Times New Roman"/>
                                  <w:sz w:val="20"/>
                                  <w:szCs w:val="20"/>
                                </w:rPr>
                                <w:t>https://tinyurl.com/ycjbcpuv</w:t>
                              </w:r>
                            </w:hyperlink>
                            <w:r>
                              <w:rPr>
                                <w:rFonts w:ascii="Times New Roman" w:hAnsi="Times New Roman" w:cs="Times New Roman"/>
                                <w:sz w:val="20"/>
                                <w:szCs w:val="20"/>
                              </w:rPr>
                              <w:t xml:space="preserve">  If you have no wi-fi where you teach, you must download the video file to your computer from </w:t>
                            </w:r>
                            <w:hyperlink r:id="rId9" w:history="1">
                              <w:r w:rsidRPr="00823E41">
                                <w:rPr>
                                  <w:rStyle w:val="Hyperlink"/>
                                  <w:rFonts w:ascii="Times New Roman" w:hAnsi="Times New Roman" w:cs="Times New Roman"/>
                                  <w:sz w:val="20"/>
                                  <w:szCs w:val="20"/>
                                </w:rPr>
                                <w:t>https://tinyurl.com/yc47upjs</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0793C9" id="_x0000_t202" coordsize="21600,21600" o:spt="202" path="m,l,21600r21600,l21600,xe">
                <v:stroke joinstyle="miter"/>
                <v:path gradientshapeok="t" o:connecttype="rect"/>
              </v:shapetype>
              <v:shape id="Text Box 4" o:spid="_x0000_s1026" type="#_x0000_t202" style="position:absolute;margin-left:182.6pt;margin-top:14.85pt;width:331.2pt;height:50.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" fillcolor="white [3201]" strokeweight=".5pt">
                <v:stroke dashstyle="longDashDot"/>
                <v:textbox>
                  <w:txbxContent>
                    <w:p w14:paraId="23323376" w14:textId="6D809104" w:rsidR="00E271A9" w:rsidRPr="00E271A9" w:rsidRDefault="00E271A9" w:rsidP="00E271A9">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provided.  View it at </w:t>
                      </w:r>
                      <w:hyperlink r:id="rId10" w:history="1">
                        <w:r w:rsidRPr="00823E41">
                          <w:rPr>
                            <w:rStyle w:val="Hyperlink"/>
                            <w:rFonts w:ascii="Times New Roman" w:hAnsi="Times New Roman" w:cs="Times New Roman"/>
                            <w:sz w:val="20"/>
                            <w:szCs w:val="20"/>
                          </w:rPr>
                          <w:t>https://tinyurl.com/ycjbcpuv</w:t>
                        </w:r>
                      </w:hyperlink>
                      <w:r>
                        <w:rPr>
                          <w:rFonts w:ascii="Times New Roman" w:hAnsi="Times New Roman" w:cs="Times New Roman"/>
                          <w:sz w:val="20"/>
                          <w:szCs w:val="20"/>
                        </w:rPr>
                        <w:t xml:space="preserve">  If you have no wi-fi where you teach, you must download the video file to your computer from </w:t>
                      </w:r>
                      <w:hyperlink r:id="rId11" w:history="1">
                        <w:r w:rsidRPr="00823E41">
                          <w:rPr>
                            <w:rStyle w:val="Hyperlink"/>
                            <w:rFonts w:ascii="Times New Roman" w:hAnsi="Times New Roman" w:cs="Times New Roman"/>
                            <w:sz w:val="20"/>
                            <w:szCs w:val="20"/>
                          </w:rPr>
                          <w:t>https://tinyurl.com/yc47upjs</w:t>
                        </w:r>
                      </w:hyperlink>
                      <w:r>
                        <w:rPr>
                          <w:rFonts w:ascii="Times New Roman" w:hAnsi="Times New Roman" w:cs="Times New Roman"/>
                          <w:sz w:val="20"/>
                          <w:szCs w:val="20"/>
                        </w:rPr>
                        <w:t xml:space="preserve"> </w:t>
                      </w:r>
                    </w:p>
                  </w:txbxContent>
                </v:textbox>
              </v:shape>
            </w:pict>
          </mc:Fallback>
        </mc:AlternateContent>
      </w:r>
    </w:p>
    <w:p w14:paraId="6FFF4E77"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30720D63" w14:textId="77777777" w:rsidR="00261773" w:rsidRDefault="00261773" w:rsidP="00261773">
      <w:pPr>
        <w:spacing w:after="0"/>
        <w:rPr>
          <w:rFonts w:ascii="Times New Roman" w:hAnsi="Times New Roman" w:cs="Times New Roman"/>
          <w:sz w:val="24"/>
          <w:szCs w:val="24"/>
        </w:rPr>
      </w:pPr>
    </w:p>
    <w:p w14:paraId="22786702" w14:textId="636898E6"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1E3CBA">
        <w:rPr>
          <w:rFonts w:ascii="Times New Roman" w:hAnsi="Times New Roman" w:cs="Times New Roman"/>
          <w:sz w:val="24"/>
          <w:szCs w:val="24"/>
        </w:rPr>
        <w:t xml:space="preserve"> Beneficial to Others</w:t>
      </w:r>
    </w:p>
    <w:p w14:paraId="00147B9E" w14:textId="77777777" w:rsidR="00261773" w:rsidRDefault="00261773" w:rsidP="00261773">
      <w:pPr>
        <w:spacing w:after="0"/>
        <w:rPr>
          <w:rFonts w:ascii="Times New Roman" w:hAnsi="Times New Roman" w:cs="Times New Roman"/>
          <w:sz w:val="24"/>
          <w:szCs w:val="24"/>
        </w:rPr>
      </w:pPr>
    </w:p>
    <w:p w14:paraId="2CD6FF3E" w14:textId="2096C750"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1E3CBA">
        <w:rPr>
          <w:rFonts w:ascii="Times New Roman" w:hAnsi="Times New Roman" w:cs="Times New Roman"/>
          <w:sz w:val="24"/>
          <w:szCs w:val="24"/>
        </w:rPr>
        <w:t xml:space="preserve"> </w:t>
      </w:r>
      <w:r w:rsidR="001E3CBA" w:rsidRPr="001E3CBA">
        <w:rPr>
          <w:rFonts w:ascii="Times New Roman" w:hAnsi="Times New Roman" w:cs="Times New Roman"/>
          <w:sz w:val="24"/>
          <w:szCs w:val="24"/>
        </w:rPr>
        <w:t>a qualifying statement.</w:t>
      </w:r>
    </w:p>
    <w:p w14:paraId="4F0AB2C2" w14:textId="77777777" w:rsidR="009D5A8E" w:rsidRDefault="009D5A8E" w:rsidP="00261773">
      <w:pPr>
        <w:spacing w:after="0"/>
        <w:rPr>
          <w:rFonts w:ascii="Times New Roman" w:hAnsi="Times New Roman" w:cs="Times New Roman"/>
          <w:sz w:val="24"/>
          <w:szCs w:val="24"/>
        </w:rPr>
      </w:pPr>
    </w:p>
    <w:p w14:paraId="29B9C7AF" w14:textId="77777777" w:rsidR="001E3CBA" w:rsidRPr="001E3CBA" w:rsidRDefault="001E3CBA" w:rsidP="001E3CBA">
      <w:pPr>
        <w:spacing w:after="0" w:line="278" w:lineRule="auto"/>
        <w:rPr>
          <w:rFonts w:ascii="Times New Roman" w:eastAsia="Aptos" w:hAnsi="Times New Roman" w:cs="Times New Roman"/>
          <w:kern w:val="2"/>
          <w:sz w:val="20"/>
          <w:szCs w:val="20"/>
          <w14:ligatures w14:val="standardContextual"/>
        </w:rPr>
      </w:pPr>
      <w:r w:rsidRPr="001E3CBA">
        <w:rPr>
          <w:rFonts w:ascii="Times New Roman" w:eastAsia="Aptos" w:hAnsi="Times New Roman" w:cs="Times New Roman"/>
          <w:kern w:val="2"/>
          <w:sz w:val="20"/>
          <w:szCs w:val="20"/>
          <w14:ligatures w14:val="standardContextual"/>
        </w:rPr>
        <w:t xml:space="preserve">1 Corinthians 10:23-34 (NIV)   "Everything is permissible"--but not everything is beneficial. "Everything is permissible"--but not everything is constructive. 24  Nobody should seek his own good, but the good of others. </w:t>
      </w:r>
    </w:p>
    <w:p w14:paraId="6DC0AFB7" w14:textId="77777777" w:rsidR="001E3CBA" w:rsidRDefault="001E3CBA" w:rsidP="00261773">
      <w:pPr>
        <w:spacing w:after="0"/>
        <w:rPr>
          <w:rFonts w:ascii="Times New Roman" w:hAnsi="Times New Roman" w:cs="Times New Roman"/>
          <w:sz w:val="24"/>
          <w:szCs w:val="24"/>
        </w:rPr>
      </w:pPr>
    </w:p>
    <w:p w14:paraId="50F7C138"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In what way is Paul’s opening statement in verse 23 true? </w:t>
      </w:r>
    </w:p>
    <w:p w14:paraId="4BBC6D77" w14:textId="77777777" w:rsidR="001E3CBA" w:rsidRPr="001E3CBA" w:rsidRDefault="001E3CBA" w:rsidP="001E3CBA">
      <w:pPr>
        <w:numPr>
          <w:ilvl w:val="0"/>
          <w:numId w:val="4"/>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generally</w:t>
      </w:r>
      <w:proofErr w:type="gramEnd"/>
      <w:r w:rsidRPr="001E3CBA">
        <w:rPr>
          <w:rFonts w:ascii="Times New Roman" w:hAnsi="Times New Roman" w:cs="Times New Roman"/>
          <w:sz w:val="24"/>
          <w:szCs w:val="24"/>
        </w:rPr>
        <w:t xml:space="preserve">,  a person </w:t>
      </w:r>
      <w:r w:rsidRPr="001E3CBA">
        <w:rPr>
          <w:rFonts w:ascii="Times New Roman" w:hAnsi="Times New Roman" w:cs="Times New Roman"/>
          <w:i/>
          <w:iCs/>
          <w:sz w:val="24"/>
          <w:szCs w:val="24"/>
        </w:rPr>
        <w:t>can</w:t>
      </w:r>
      <w:r w:rsidRPr="001E3CBA">
        <w:rPr>
          <w:rFonts w:ascii="Times New Roman" w:hAnsi="Times New Roman" w:cs="Times New Roman"/>
          <w:sz w:val="24"/>
          <w:szCs w:val="24"/>
        </w:rPr>
        <w:t xml:space="preserve"> do anything they want to do</w:t>
      </w:r>
    </w:p>
    <w:p w14:paraId="16C04C32" w14:textId="77777777" w:rsidR="001E3CBA" w:rsidRPr="001E3CBA" w:rsidRDefault="001E3CBA" w:rsidP="001E3CBA">
      <w:pPr>
        <w:numPr>
          <w:ilvl w:val="0"/>
          <w:numId w:val="4"/>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they</w:t>
      </w:r>
      <w:proofErr w:type="gramEnd"/>
      <w:r w:rsidRPr="001E3CBA">
        <w:rPr>
          <w:rFonts w:ascii="Times New Roman" w:hAnsi="Times New Roman" w:cs="Times New Roman"/>
          <w:sz w:val="24"/>
          <w:szCs w:val="24"/>
        </w:rPr>
        <w:t xml:space="preserve"> just have to realize there exist consequences</w:t>
      </w:r>
    </w:p>
    <w:p w14:paraId="6A37C519"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spiritually we are set free from a list of do’s and don’ts for our salvation</w:t>
      </w:r>
    </w:p>
    <w:p w14:paraId="78912CFD" w14:textId="77777777" w:rsidR="001E3CBA" w:rsidRPr="001E3CBA" w:rsidRDefault="001E3CBA" w:rsidP="001E3CBA">
      <w:pPr>
        <w:spacing w:after="0"/>
        <w:rPr>
          <w:rFonts w:ascii="Times New Roman" w:hAnsi="Times New Roman" w:cs="Times New Roman"/>
          <w:sz w:val="24"/>
          <w:szCs w:val="24"/>
        </w:rPr>
      </w:pPr>
    </w:p>
    <w:p w14:paraId="7477EF1A"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So, how did he qualify it? </w:t>
      </w:r>
    </w:p>
    <w:p w14:paraId="381CA8C3" w14:textId="77777777" w:rsidR="001E3CBA" w:rsidRPr="001E3CBA" w:rsidRDefault="001E3CBA" w:rsidP="001E3CBA">
      <w:pPr>
        <w:numPr>
          <w:ilvl w:val="0"/>
          <w:numId w:val="4"/>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not</w:t>
      </w:r>
      <w:proofErr w:type="gramEnd"/>
      <w:r w:rsidRPr="001E3CBA">
        <w:rPr>
          <w:rFonts w:ascii="Times New Roman" w:hAnsi="Times New Roman" w:cs="Times New Roman"/>
          <w:sz w:val="24"/>
          <w:szCs w:val="24"/>
        </w:rPr>
        <w:t xml:space="preserve"> everything is beneficial</w:t>
      </w:r>
    </w:p>
    <w:p w14:paraId="3E832578" w14:textId="77777777" w:rsidR="001E3CBA" w:rsidRPr="001E3CBA" w:rsidRDefault="001E3CBA" w:rsidP="001E3CBA">
      <w:pPr>
        <w:numPr>
          <w:ilvl w:val="0"/>
          <w:numId w:val="4"/>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not</w:t>
      </w:r>
      <w:proofErr w:type="gramEnd"/>
      <w:r w:rsidRPr="001E3CBA">
        <w:rPr>
          <w:rFonts w:ascii="Times New Roman" w:hAnsi="Times New Roman" w:cs="Times New Roman"/>
          <w:sz w:val="24"/>
          <w:szCs w:val="24"/>
        </w:rPr>
        <w:t xml:space="preserve"> everything is constructive</w:t>
      </w:r>
    </w:p>
    <w:p w14:paraId="48414442"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seek the good of others</w:t>
      </w:r>
    </w:p>
    <w:p w14:paraId="45928943" w14:textId="77777777" w:rsidR="001E3CBA" w:rsidRDefault="001E3CBA" w:rsidP="001E3CBA">
      <w:pPr>
        <w:spacing w:after="0"/>
        <w:rPr>
          <w:rFonts w:ascii="Times New Roman" w:hAnsi="Times New Roman" w:cs="Times New Roman"/>
          <w:sz w:val="24"/>
          <w:szCs w:val="24"/>
        </w:rPr>
      </w:pPr>
    </w:p>
    <w:p w14:paraId="7BEBCE32" w14:textId="58C62BFE"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Why might the statement need such qualifying or balance when applied to the life of a believer? </w:t>
      </w:r>
    </w:p>
    <w:p w14:paraId="20523DE4"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some people will take the “everything is permissible” statement and run wild with it</w:t>
      </w:r>
    </w:p>
    <w:p w14:paraId="0E1D12B2"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there’s a sense in which it just isn’t true</w:t>
      </w:r>
    </w:p>
    <w:p w14:paraId="0C62F95B" w14:textId="77777777" w:rsidR="001E3CBA" w:rsidRPr="001E3CBA" w:rsidRDefault="001E3CBA" w:rsidP="001E3CBA">
      <w:pPr>
        <w:numPr>
          <w:ilvl w:val="0"/>
          <w:numId w:val="4"/>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there</w:t>
      </w:r>
      <w:proofErr w:type="gramEnd"/>
      <w:r w:rsidRPr="001E3CBA">
        <w:rPr>
          <w:rFonts w:ascii="Times New Roman" w:hAnsi="Times New Roman" w:cs="Times New Roman"/>
          <w:sz w:val="24"/>
          <w:szCs w:val="24"/>
        </w:rPr>
        <w:t xml:space="preserve"> are times when we should be seeking the good of others over ourselves</w:t>
      </w:r>
    </w:p>
    <w:p w14:paraId="4F9311D0"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lastRenderedPageBreak/>
        <w:t>When is it hard to seek the good of others over yourself in your daily life?</w:t>
      </w:r>
    </w:p>
    <w:p w14:paraId="581F280F"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the other person is a jerk</w:t>
      </w:r>
    </w:p>
    <w:p w14:paraId="3E50BCF0"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you are sick</w:t>
      </w:r>
    </w:p>
    <w:p w14:paraId="3A6D15D6"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the other person has mistreated or abused you</w:t>
      </w:r>
    </w:p>
    <w:p w14:paraId="05EB73A2"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you are tired, worn out</w:t>
      </w:r>
    </w:p>
    <w:p w14:paraId="34BFCCDE"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you know they will not appreciate it</w:t>
      </w:r>
    </w:p>
    <w:p w14:paraId="3D233146"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the other person will take advantage of your kindness</w:t>
      </w:r>
    </w:p>
    <w:p w14:paraId="0A260EFE" w14:textId="77777777" w:rsidR="001E3CBA" w:rsidRPr="001E3CBA" w:rsidRDefault="001E3CBA" w:rsidP="001E3CBA">
      <w:pPr>
        <w:spacing w:after="0"/>
        <w:rPr>
          <w:rFonts w:ascii="Times New Roman" w:hAnsi="Times New Roman" w:cs="Times New Roman"/>
          <w:sz w:val="24"/>
          <w:szCs w:val="24"/>
        </w:rPr>
      </w:pPr>
    </w:p>
    <w:p w14:paraId="7119E177"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How does focus on the Kingdom of God change the way we see our rights?</w:t>
      </w:r>
    </w:p>
    <w:p w14:paraId="08EB7F1B"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the Kingdom of God is the realm where God rules</w:t>
      </w:r>
    </w:p>
    <w:p w14:paraId="4D77DF70"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God rules in our lives, we give up our rights to Him</w:t>
      </w:r>
    </w:p>
    <w:p w14:paraId="0AC3A11C" w14:textId="77777777" w:rsid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He will be given the right to direct your actions and attitudes</w:t>
      </w:r>
    </w:p>
    <w:p w14:paraId="0E086559" w14:textId="77777777" w:rsidR="001E3CBA" w:rsidRPr="001E3CBA" w:rsidRDefault="001E3CBA" w:rsidP="001E3CBA">
      <w:pPr>
        <w:spacing w:after="0"/>
        <w:rPr>
          <w:rFonts w:ascii="Times New Roman" w:hAnsi="Times New Roman" w:cs="Times New Roman"/>
          <w:sz w:val="24"/>
          <w:szCs w:val="24"/>
        </w:rPr>
      </w:pPr>
    </w:p>
    <w:p w14:paraId="7324C751"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How does Christian use of freedom contrast with our society’s idea of freedom?</w:t>
      </w:r>
    </w:p>
    <w:tbl>
      <w:tblPr>
        <w:tblStyle w:val="TableGrid"/>
        <w:tblW w:w="0" w:type="auto"/>
        <w:tblLook w:val="04A0" w:firstRow="1" w:lastRow="0" w:firstColumn="1" w:lastColumn="0" w:noHBand="0" w:noVBand="1"/>
      </w:tblPr>
      <w:tblGrid>
        <w:gridCol w:w="4675"/>
        <w:gridCol w:w="4675"/>
      </w:tblGrid>
      <w:tr w:rsidR="001E3CBA" w:rsidRPr="001E3CBA" w14:paraId="1B3ECB61" w14:textId="77777777" w:rsidTr="00664AF5">
        <w:tc>
          <w:tcPr>
            <w:tcW w:w="4675" w:type="dxa"/>
            <w:tcBorders>
              <w:top w:val="single" w:sz="4" w:space="0" w:color="auto"/>
              <w:left w:val="single" w:sz="4" w:space="0" w:color="auto"/>
              <w:bottom w:val="single" w:sz="4" w:space="0" w:color="auto"/>
              <w:right w:val="single" w:sz="4" w:space="0" w:color="auto"/>
            </w:tcBorders>
            <w:hideMark/>
          </w:tcPr>
          <w:p w14:paraId="64FF7346" w14:textId="77777777" w:rsidR="001E3CBA" w:rsidRPr="001E3CBA" w:rsidRDefault="001E3CBA" w:rsidP="0095791F">
            <w:pPr>
              <w:spacing w:line="259" w:lineRule="auto"/>
              <w:jc w:val="center"/>
              <w:rPr>
                <w:rFonts w:ascii="Times New Roman" w:hAnsi="Times New Roman" w:cs="Times New Roman"/>
                <w:sz w:val="24"/>
                <w:szCs w:val="24"/>
              </w:rPr>
            </w:pPr>
            <w:r w:rsidRPr="001E3CBA">
              <w:rPr>
                <w:rFonts w:ascii="Times New Roman" w:hAnsi="Times New Roman" w:cs="Times New Roman"/>
                <w:sz w:val="24"/>
                <w:szCs w:val="24"/>
              </w:rPr>
              <w:t>Society’s Concept of Freedom</w:t>
            </w:r>
          </w:p>
        </w:tc>
        <w:tc>
          <w:tcPr>
            <w:tcW w:w="4675" w:type="dxa"/>
            <w:tcBorders>
              <w:top w:val="single" w:sz="4" w:space="0" w:color="auto"/>
              <w:left w:val="single" w:sz="4" w:space="0" w:color="auto"/>
              <w:bottom w:val="single" w:sz="4" w:space="0" w:color="auto"/>
              <w:right w:val="single" w:sz="4" w:space="0" w:color="auto"/>
            </w:tcBorders>
            <w:hideMark/>
          </w:tcPr>
          <w:p w14:paraId="36F62038" w14:textId="77777777" w:rsidR="001E3CBA" w:rsidRPr="001E3CBA" w:rsidRDefault="001E3CBA" w:rsidP="0095791F">
            <w:pPr>
              <w:spacing w:line="259" w:lineRule="auto"/>
              <w:jc w:val="center"/>
              <w:rPr>
                <w:rFonts w:ascii="Times New Roman" w:hAnsi="Times New Roman" w:cs="Times New Roman"/>
                <w:sz w:val="24"/>
                <w:szCs w:val="24"/>
              </w:rPr>
            </w:pPr>
            <w:r w:rsidRPr="001E3CBA">
              <w:rPr>
                <w:rFonts w:ascii="Times New Roman" w:hAnsi="Times New Roman" w:cs="Times New Roman"/>
                <w:sz w:val="24"/>
                <w:szCs w:val="24"/>
              </w:rPr>
              <w:t>The Believer’s Concept of Freedom</w:t>
            </w:r>
          </w:p>
        </w:tc>
      </w:tr>
      <w:tr w:rsidR="001E3CBA" w:rsidRPr="001E3CBA" w14:paraId="169EDA1E" w14:textId="77777777" w:rsidTr="00664AF5">
        <w:tc>
          <w:tcPr>
            <w:tcW w:w="4675" w:type="dxa"/>
            <w:tcBorders>
              <w:top w:val="single" w:sz="4" w:space="0" w:color="auto"/>
              <w:left w:val="single" w:sz="4" w:space="0" w:color="auto"/>
              <w:bottom w:val="single" w:sz="4" w:space="0" w:color="auto"/>
              <w:right w:val="single" w:sz="4" w:space="0" w:color="auto"/>
            </w:tcBorders>
            <w:hideMark/>
          </w:tcPr>
          <w:p w14:paraId="530D0335" w14:textId="77777777" w:rsidR="001E3CBA" w:rsidRPr="001E3CBA" w:rsidRDefault="001E3CBA" w:rsidP="001E3CBA">
            <w:pPr>
              <w:numPr>
                <w:ilvl w:val="0"/>
                <w:numId w:val="4"/>
              </w:numPr>
              <w:spacing w:line="259" w:lineRule="auto"/>
              <w:rPr>
                <w:rFonts w:ascii="Times New Roman" w:hAnsi="Times New Roman" w:cs="Times New Roman"/>
                <w:sz w:val="24"/>
                <w:szCs w:val="24"/>
              </w:rPr>
            </w:pPr>
            <w:proofErr w:type="gramStart"/>
            <w:r w:rsidRPr="001E3CBA">
              <w:rPr>
                <w:rFonts w:ascii="Times New Roman" w:hAnsi="Times New Roman" w:cs="Times New Roman"/>
                <w:sz w:val="24"/>
                <w:szCs w:val="24"/>
              </w:rPr>
              <w:t>do</w:t>
            </w:r>
            <w:proofErr w:type="gramEnd"/>
            <w:r w:rsidRPr="001E3CBA">
              <w:rPr>
                <w:rFonts w:ascii="Times New Roman" w:hAnsi="Times New Roman" w:cs="Times New Roman"/>
                <w:sz w:val="24"/>
                <w:szCs w:val="24"/>
              </w:rPr>
              <w:t xml:space="preserve"> whatever you want</w:t>
            </w:r>
          </w:p>
          <w:p w14:paraId="3540E038"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no restrictions</w:t>
            </w:r>
          </w:p>
          <w:p w14:paraId="14E6A7A0"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live it up, you only live once</w:t>
            </w:r>
          </w:p>
          <w:p w14:paraId="6FB97273" w14:textId="77777777" w:rsidR="001E3CBA" w:rsidRPr="001E3CBA" w:rsidRDefault="001E3CBA" w:rsidP="001E3CBA">
            <w:pPr>
              <w:numPr>
                <w:ilvl w:val="0"/>
                <w:numId w:val="4"/>
              </w:numPr>
              <w:spacing w:line="259" w:lineRule="auto"/>
              <w:rPr>
                <w:rFonts w:ascii="Times New Roman" w:hAnsi="Times New Roman" w:cs="Times New Roman"/>
                <w:sz w:val="24"/>
                <w:szCs w:val="24"/>
              </w:rPr>
            </w:pPr>
            <w:proofErr w:type="gramStart"/>
            <w:r w:rsidRPr="001E3CBA">
              <w:rPr>
                <w:rFonts w:ascii="Times New Roman" w:hAnsi="Times New Roman" w:cs="Times New Roman"/>
                <w:sz w:val="24"/>
                <w:szCs w:val="24"/>
              </w:rPr>
              <w:t>you</w:t>
            </w:r>
            <w:proofErr w:type="gramEnd"/>
            <w:r w:rsidRPr="001E3CBA">
              <w:rPr>
                <w:rFonts w:ascii="Times New Roman" w:hAnsi="Times New Roman" w:cs="Times New Roman"/>
                <w:sz w:val="24"/>
                <w:szCs w:val="24"/>
              </w:rPr>
              <w:t xml:space="preserve"> deserve whatever you want </w:t>
            </w:r>
          </w:p>
          <w:p w14:paraId="38689100"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the world owes it to you, take it</w:t>
            </w:r>
          </w:p>
          <w:p w14:paraId="1E8F8425"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always live to pamper yourself</w:t>
            </w:r>
          </w:p>
        </w:tc>
        <w:tc>
          <w:tcPr>
            <w:tcW w:w="4675" w:type="dxa"/>
            <w:tcBorders>
              <w:top w:val="single" w:sz="4" w:space="0" w:color="auto"/>
              <w:left w:val="single" w:sz="4" w:space="0" w:color="auto"/>
              <w:bottom w:val="single" w:sz="4" w:space="0" w:color="auto"/>
              <w:right w:val="single" w:sz="4" w:space="0" w:color="auto"/>
            </w:tcBorders>
            <w:hideMark/>
          </w:tcPr>
          <w:p w14:paraId="02CD3C70"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free from the penalty of sin</w:t>
            </w:r>
          </w:p>
          <w:p w14:paraId="1694429F"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free from the power of sin</w:t>
            </w:r>
          </w:p>
          <w:p w14:paraId="50CC8E80"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look forward to freedom from presence of sin</w:t>
            </w:r>
          </w:p>
          <w:p w14:paraId="5283B2F2"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free of the feeling of guilt</w:t>
            </w:r>
          </w:p>
          <w:p w14:paraId="2174BDB7" w14:textId="77777777" w:rsidR="001E3CBA" w:rsidRPr="001E3CBA" w:rsidRDefault="001E3CBA" w:rsidP="001E3CBA">
            <w:pPr>
              <w:numPr>
                <w:ilvl w:val="0"/>
                <w:numId w:val="4"/>
              </w:numPr>
              <w:spacing w:line="259" w:lineRule="auto"/>
              <w:rPr>
                <w:rFonts w:ascii="Times New Roman" w:hAnsi="Times New Roman" w:cs="Times New Roman"/>
                <w:sz w:val="24"/>
                <w:szCs w:val="24"/>
              </w:rPr>
            </w:pPr>
            <w:r w:rsidRPr="001E3CBA">
              <w:rPr>
                <w:rFonts w:ascii="Times New Roman" w:hAnsi="Times New Roman" w:cs="Times New Roman"/>
                <w:sz w:val="24"/>
                <w:szCs w:val="24"/>
              </w:rPr>
              <w:t>enabled to live to glorify God</w:t>
            </w:r>
          </w:p>
        </w:tc>
      </w:tr>
    </w:tbl>
    <w:p w14:paraId="6722730F" w14:textId="77777777" w:rsidR="001E3CBA" w:rsidRPr="001E3CBA" w:rsidRDefault="001E3CBA" w:rsidP="001E3CBA">
      <w:pPr>
        <w:spacing w:after="0"/>
        <w:rPr>
          <w:rFonts w:ascii="Times New Roman" w:hAnsi="Times New Roman" w:cs="Times New Roman"/>
          <w:sz w:val="24"/>
          <w:szCs w:val="24"/>
        </w:rPr>
      </w:pPr>
    </w:p>
    <w:p w14:paraId="7645266C" w14:textId="4EC66F82"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3.2</w:t>
      </w:r>
      <w:r w:rsidR="001E3CBA">
        <w:rPr>
          <w:rFonts w:ascii="Times New Roman" w:hAnsi="Times New Roman" w:cs="Times New Roman"/>
          <w:sz w:val="24"/>
          <w:szCs w:val="24"/>
        </w:rPr>
        <w:t xml:space="preserve"> Don’t Offend Unnecessarily</w:t>
      </w:r>
    </w:p>
    <w:p w14:paraId="55DFE8C1" w14:textId="77777777" w:rsidR="00261773" w:rsidRDefault="00261773" w:rsidP="00261773">
      <w:pPr>
        <w:spacing w:after="0"/>
        <w:rPr>
          <w:rFonts w:ascii="Times New Roman" w:hAnsi="Times New Roman" w:cs="Times New Roman"/>
          <w:sz w:val="24"/>
          <w:szCs w:val="24"/>
        </w:rPr>
      </w:pPr>
    </w:p>
    <w:p w14:paraId="09F12722" w14:textId="2207B52B"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1E3CBA">
        <w:rPr>
          <w:rFonts w:ascii="Times New Roman" w:hAnsi="Times New Roman" w:cs="Times New Roman"/>
          <w:sz w:val="24"/>
          <w:szCs w:val="24"/>
        </w:rPr>
        <w:t xml:space="preserve"> </w:t>
      </w:r>
      <w:r w:rsidR="001E3CBA" w:rsidRPr="001E3CBA">
        <w:rPr>
          <w:rFonts w:ascii="Times New Roman" w:hAnsi="Times New Roman" w:cs="Times New Roman"/>
          <w:sz w:val="24"/>
          <w:szCs w:val="24"/>
        </w:rPr>
        <w:t>when not to offend unnecessarily.</w:t>
      </w:r>
    </w:p>
    <w:p w14:paraId="0376EFDD" w14:textId="77777777" w:rsidR="009D5A8E" w:rsidRDefault="009D5A8E" w:rsidP="00261773">
      <w:pPr>
        <w:spacing w:after="0"/>
        <w:rPr>
          <w:rFonts w:ascii="Times New Roman" w:hAnsi="Times New Roman" w:cs="Times New Roman"/>
          <w:sz w:val="24"/>
          <w:szCs w:val="24"/>
        </w:rPr>
      </w:pPr>
    </w:p>
    <w:p w14:paraId="58C9999F" w14:textId="77777777" w:rsidR="001E3CBA" w:rsidRPr="001E3CBA" w:rsidRDefault="001E3CBA" w:rsidP="001E3CBA">
      <w:pPr>
        <w:spacing w:after="0" w:line="278" w:lineRule="auto"/>
        <w:rPr>
          <w:rFonts w:ascii="Times New Roman" w:eastAsia="Aptos" w:hAnsi="Times New Roman" w:cs="Times New Roman"/>
          <w:kern w:val="2"/>
          <w:sz w:val="20"/>
          <w:szCs w:val="20"/>
          <w14:ligatures w14:val="standardContextual"/>
        </w:rPr>
      </w:pPr>
      <w:r w:rsidRPr="001E3CBA">
        <w:rPr>
          <w:rFonts w:ascii="Times New Roman" w:eastAsia="Aptos" w:hAnsi="Times New Roman" w:cs="Times New Roman"/>
          <w:kern w:val="2"/>
          <w:sz w:val="20"/>
          <w:szCs w:val="20"/>
          <w14:ligatures w14:val="standardContextual"/>
        </w:rPr>
        <w:t>1 Corinthians 10:25 - 30 (NIV)   Eat anything sold in the meat market without raising questions of conscience, 26  for, "The earth is the Lord's, and everything in it." 27  If some unbeliever invites you to a meal and you want to go, eat whatever is put before you without raising questions of conscience. 28  But if anyone says to you, "This has been offered in sacrifice," then do not eat it, both for the sake of the man who told you and for conscience' sake-- 29  the other man's conscience, I mean, not yours. For why should my freedom be judged by another's conscience? 30  If I take part in the meal with thankfulness, why am I denounced because of something I thank God for?</w:t>
      </w:r>
    </w:p>
    <w:p w14:paraId="04DCA0B8" w14:textId="77777777" w:rsidR="009D5A8E" w:rsidRDefault="009D5A8E" w:rsidP="00261773">
      <w:pPr>
        <w:spacing w:after="0"/>
        <w:rPr>
          <w:rFonts w:ascii="Times New Roman" w:hAnsi="Times New Roman" w:cs="Times New Roman"/>
          <w:sz w:val="24"/>
          <w:szCs w:val="24"/>
        </w:rPr>
      </w:pPr>
    </w:p>
    <w:p w14:paraId="62F78169"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Paul asks the question, “Why should my freedom be judged by another’s conscience?” What does it mean for your freedom to be “judged by another person’s conscience”? </w:t>
      </w:r>
    </w:p>
    <w:p w14:paraId="4C2C8EDB"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when someone else’s beliefs are forced on you</w:t>
      </w:r>
    </w:p>
    <w:p w14:paraId="64714F1C" w14:textId="77777777" w:rsidR="001E3CBA" w:rsidRPr="001E3CBA" w:rsidRDefault="001E3CBA" w:rsidP="001E3CBA">
      <w:pPr>
        <w:numPr>
          <w:ilvl w:val="0"/>
          <w:numId w:val="4"/>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if</w:t>
      </w:r>
      <w:proofErr w:type="gramEnd"/>
      <w:r w:rsidRPr="001E3CBA">
        <w:rPr>
          <w:rFonts w:ascii="Times New Roman" w:hAnsi="Times New Roman" w:cs="Times New Roman"/>
          <w:sz w:val="24"/>
          <w:szCs w:val="24"/>
        </w:rPr>
        <w:t xml:space="preserve"> you don’t agree with them and do what they want, they will make life miserable for you</w:t>
      </w:r>
    </w:p>
    <w:p w14:paraId="69F4C00F"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w:t>
      </w:r>
      <w:proofErr w:type="gramStart"/>
      <w:r w:rsidRPr="001E3CBA">
        <w:rPr>
          <w:rFonts w:ascii="Times New Roman" w:hAnsi="Times New Roman" w:cs="Times New Roman"/>
          <w:sz w:val="24"/>
          <w:szCs w:val="24"/>
        </w:rPr>
        <w:t>if</w:t>
      </w:r>
      <w:proofErr w:type="gramEnd"/>
      <w:r w:rsidRPr="001E3CBA">
        <w:rPr>
          <w:rFonts w:ascii="Times New Roman" w:hAnsi="Times New Roman" w:cs="Times New Roman"/>
          <w:sz w:val="24"/>
          <w:szCs w:val="24"/>
        </w:rPr>
        <w:t xml:space="preserve"> you loved </w:t>
      </w:r>
      <w:proofErr w:type="gramStart"/>
      <w:r w:rsidRPr="001E3CBA">
        <w:rPr>
          <w:rFonts w:ascii="Times New Roman" w:hAnsi="Times New Roman" w:cs="Times New Roman"/>
          <w:sz w:val="24"/>
          <w:szCs w:val="24"/>
        </w:rPr>
        <w:t>me</w:t>
      </w:r>
      <w:proofErr w:type="gramEnd"/>
      <w:r w:rsidRPr="001E3CBA">
        <w:rPr>
          <w:rFonts w:ascii="Times New Roman" w:hAnsi="Times New Roman" w:cs="Times New Roman"/>
          <w:sz w:val="24"/>
          <w:szCs w:val="24"/>
        </w:rPr>
        <w:t xml:space="preserve"> you would do what I want”</w:t>
      </w:r>
    </w:p>
    <w:p w14:paraId="6D78E5F3"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you are a bad person if you don’t agree with my conscience, my thoughts on right and wrong</w:t>
      </w:r>
    </w:p>
    <w:p w14:paraId="521A87B3"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can occur in a family relationship</w:t>
      </w:r>
    </w:p>
    <w:p w14:paraId="5ED4B192"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occurs all too often in the area of politics in today’s world</w:t>
      </w:r>
    </w:p>
    <w:p w14:paraId="3D22F03D" w14:textId="77777777" w:rsidR="001E3CBA" w:rsidRDefault="001E3CBA" w:rsidP="00261773">
      <w:pPr>
        <w:spacing w:after="0"/>
        <w:rPr>
          <w:rFonts w:ascii="Times New Roman" w:hAnsi="Times New Roman" w:cs="Times New Roman"/>
          <w:sz w:val="24"/>
          <w:szCs w:val="24"/>
        </w:rPr>
      </w:pPr>
    </w:p>
    <w:p w14:paraId="112E89BF" w14:textId="77777777" w:rsidR="001E3CBA" w:rsidRDefault="001E3CBA" w:rsidP="00261773">
      <w:pPr>
        <w:spacing w:after="0"/>
        <w:rPr>
          <w:rFonts w:ascii="Times New Roman" w:hAnsi="Times New Roman" w:cs="Times New Roman"/>
          <w:sz w:val="24"/>
          <w:szCs w:val="24"/>
        </w:rPr>
      </w:pPr>
    </w:p>
    <w:p w14:paraId="4C030872" w14:textId="77777777" w:rsidR="001E3CBA" w:rsidRDefault="001E3CBA" w:rsidP="00261773">
      <w:pPr>
        <w:spacing w:after="0"/>
        <w:rPr>
          <w:rFonts w:ascii="Times New Roman" w:hAnsi="Times New Roman" w:cs="Times New Roman"/>
          <w:sz w:val="24"/>
          <w:szCs w:val="24"/>
        </w:rPr>
      </w:pPr>
    </w:p>
    <w:p w14:paraId="4E677425"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lastRenderedPageBreak/>
        <w:t>Why would being considerate of others be more important than knowing and claiming you are theologically correct in the actions you choose?</w:t>
      </w:r>
    </w:p>
    <w:p w14:paraId="71DF9DCF"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your correctness could be flaunted in someone’s face</w:t>
      </w:r>
    </w:p>
    <w:p w14:paraId="2AB5FD65" w14:textId="77777777" w:rsidR="001E3CBA" w:rsidRPr="001E3CBA" w:rsidRDefault="001E3CBA" w:rsidP="001E3CBA">
      <w:pPr>
        <w:numPr>
          <w:ilvl w:val="0"/>
          <w:numId w:val="4"/>
        </w:numPr>
        <w:spacing w:after="0"/>
        <w:rPr>
          <w:rFonts w:ascii="Times New Roman" w:hAnsi="Times New Roman" w:cs="Times New Roman"/>
          <w:sz w:val="24"/>
          <w:szCs w:val="24"/>
        </w:rPr>
      </w:pPr>
      <w:r w:rsidRPr="001E3CBA">
        <w:rPr>
          <w:rFonts w:ascii="Times New Roman" w:hAnsi="Times New Roman" w:cs="Times New Roman"/>
          <w:sz w:val="24"/>
          <w:szCs w:val="24"/>
        </w:rPr>
        <w:t>it is a form of pride to “know” are right and look down on people who just “don’t understand”</w:t>
      </w:r>
    </w:p>
    <w:p w14:paraId="22C6D473"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loving one another is better than having knowledge, love builds one another up</w:t>
      </w:r>
    </w:p>
    <w:p w14:paraId="40D10191"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limiting your actions because you don’t want to lead someone astray shows your love</w:t>
      </w:r>
    </w:p>
    <w:p w14:paraId="2D35DD96" w14:textId="77777777" w:rsidR="001E3CBA" w:rsidRPr="001E3CBA" w:rsidRDefault="001E3CBA" w:rsidP="001E3CBA">
      <w:pPr>
        <w:spacing w:after="0"/>
        <w:rPr>
          <w:rFonts w:ascii="Times New Roman" w:hAnsi="Times New Roman" w:cs="Times New Roman"/>
          <w:sz w:val="24"/>
          <w:szCs w:val="24"/>
        </w:rPr>
      </w:pPr>
    </w:p>
    <w:p w14:paraId="06828908"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How did Paul counsel the Corinthians to regard food sacrificed to idols? </w:t>
      </w:r>
    </w:p>
    <w:p w14:paraId="58CF9A99" w14:textId="77777777" w:rsidR="001E3CBA" w:rsidRPr="001E3CBA" w:rsidRDefault="001E3CBA" w:rsidP="001E3CBA">
      <w:pPr>
        <w:numPr>
          <w:ilvl w:val="0"/>
          <w:numId w:val="7"/>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an</w:t>
      </w:r>
      <w:proofErr w:type="gramEnd"/>
      <w:r w:rsidRPr="001E3CBA">
        <w:rPr>
          <w:rFonts w:ascii="Times New Roman" w:hAnsi="Times New Roman" w:cs="Times New Roman"/>
          <w:sz w:val="24"/>
          <w:szCs w:val="24"/>
        </w:rPr>
        <w:t xml:space="preserve"> </w:t>
      </w:r>
      <w:proofErr w:type="gramStart"/>
      <w:r w:rsidRPr="001E3CBA">
        <w:rPr>
          <w:rFonts w:ascii="Times New Roman" w:hAnsi="Times New Roman" w:cs="Times New Roman"/>
          <w:sz w:val="24"/>
          <w:szCs w:val="24"/>
        </w:rPr>
        <w:t>idol,</w:t>
      </w:r>
      <w:proofErr w:type="gramEnd"/>
      <w:r w:rsidRPr="001E3CBA">
        <w:rPr>
          <w:rFonts w:ascii="Times New Roman" w:hAnsi="Times New Roman" w:cs="Times New Roman"/>
          <w:sz w:val="24"/>
          <w:szCs w:val="24"/>
        </w:rPr>
        <w:t xml:space="preserve"> </w:t>
      </w:r>
      <w:proofErr w:type="gramStart"/>
      <w:r w:rsidRPr="001E3CBA">
        <w:rPr>
          <w:rFonts w:ascii="Times New Roman" w:hAnsi="Times New Roman" w:cs="Times New Roman"/>
          <w:sz w:val="24"/>
          <w:szCs w:val="24"/>
        </w:rPr>
        <w:t>itself,</w:t>
      </w:r>
      <w:proofErr w:type="gramEnd"/>
      <w:r w:rsidRPr="001E3CBA">
        <w:rPr>
          <w:rFonts w:ascii="Times New Roman" w:hAnsi="Times New Roman" w:cs="Times New Roman"/>
          <w:sz w:val="24"/>
          <w:szCs w:val="24"/>
        </w:rPr>
        <w:t xml:space="preserve"> is nothing but a piece of wood or stone or metal</w:t>
      </w:r>
    </w:p>
    <w:p w14:paraId="2F6ABD3E" w14:textId="77777777" w:rsidR="001E3CBA" w:rsidRPr="001E3CBA" w:rsidRDefault="001E3CBA" w:rsidP="001E3CBA">
      <w:pPr>
        <w:numPr>
          <w:ilvl w:val="0"/>
          <w:numId w:val="7"/>
        </w:numPr>
        <w:spacing w:after="0"/>
        <w:rPr>
          <w:rFonts w:ascii="Times New Roman" w:hAnsi="Times New Roman" w:cs="Times New Roman"/>
          <w:sz w:val="24"/>
          <w:szCs w:val="24"/>
        </w:rPr>
      </w:pPr>
      <w:r w:rsidRPr="001E3CBA">
        <w:rPr>
          <w:rFonts w:ascii="Times New Roman" w:hAnsi="Times New Roman" w:cs="Times New Roman"/>
          <w:sz w:val="24"/>
          <w:szCs w:val="24"/>
        </w:rPr>
        <w:t>just because a piece of meat has been set out before it does nothing to the meat</w:t>
      </w:r>
    </w:p>
    <w:p w14:paraId="2CEACF50" w14:textId="77777777" w:rsidR="001E3CBA" w:rsidRPr="001E3CBA" w:rsidRDefault="001E3CBA" w:rsidP="001E3CBA">
      <w:pPr>
        <w:numPr>
          <w:ilvl w:val="0"/>
          <w:numId w:val="7"/>
        </w:numPr>
        <w:spacing w:after="0"/>
        <w:rPr>
          <w:rFonts w:ascii="Times New Roman" w:hAnsi="Times New Roman" w:cs="Times New Roman"/>
          <w:sz w:val="24"/>
          <w:szCs w:val="24"/>
        </w:rPr>
      </w:pPr>
      <w:r w:rsidRPr="001E3CBA">
        <w:rPr>
          <w:rFonts w:ascii="Times New Roman" w:hAnsi="Times New Roman" w:cs="Times New Roman"/>
          <w:sz w:val="24"/>
          <w:szCs w:val="24"/>
        </w:rPr>
        <w:t>the only true deity is Jehovah God</w:t>
      </w:r>
    </w:p>
    <w:p w14:paraId="471FF718" w14:textId="77777777" w:rsidR="001E3CBA" w:rsidRPr="001E3CBA" w:rsidRDefault="001E3CBA" w:rsidP="001E3CBA">
      <w:pPr>
        <w:spacing w:after="0"/>
        <w:rPr>
          <w:rFonts w:ascii="Times New Roman" w:hAnsi="Times New Roman" w:cs="Times New Roman"/>
          <w:sz w:val="24"/>
          <w:szCs w:val="24"/>
        </w:rPr>
      </w:pPr>
    </w:p>
    <w:p w14:paraId="3057350D"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How could weaker believers be hurt by seeing more mature Christians do something the weaker believers considered wrong?</w:t>
      </w:r>
    </w:p>
    <w:p w14:paraId="1C9B0BB1"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they might drift back into their former pagan ways – your partaking of meat offered to idols implies to them that they were OK</w:t>
      </w:r>
    </w:p>
    <w:p w14:paraId="031C4239"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they might become involved in other activities that actually are wrong</w:t>
      </w:r>
    </w:p>
    <w:p w14:paraId="6E252BAB"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they would violate their consciences and feel guilt – if your conscience believes something is wrong, and you do it anyway – is that sin?</w:t>
      </w:r>
    </w:p>
    <w:p w14:paraId="23092A59"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Satan would accuse them of not being Christians at all … rob them of victorious living</w:t>
      </w:r>
    </w:p>
    <w:p w14:paraId="31AA600A"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 xml:space="preserve">consider a parallel of my not eating a brownie before supper because my preschool grandson would not eat his meal if he ate one first </w:t>
      </w:r>
    </w:p>
    <w:p w14:paraId="703332F3" w14:textId="77777777" w:rsidR="001E3CBA" w:rsidRPr="001E3CBA" w:rsidRDefault="001E3CBA" w:rsidP="001E3CBA">
      <w:pPr>
        <w:spacing w:after="0"/>
        <w:rPr>
          <w:rFonts w:ascii="Times New Roman" w:hAnsi="Times New Roman" w:cs="Times New Roman"/>
          <w:sz w:val="24"/>
          <w:szCs w:val="24"/>
        </w:rPr>
      </w:pPr>
    </w:p>
    <w:p w14:paraId="773693E1"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How should we limit our freedom out of sensitivity to weaker Christians?</w:t>
      </w:r>
    </w:p>
    <w:p w14:paraId="03D40578" w14:textId="77777777" w:rsidR="001E3CBA" w:rsidRPr="001E3CBA" w:rsidRDefault="001E3CBA" w:rsidP="001E3CBA">
      <w:pPr>
        <w:numPr>
          <w:ilvl w:val="0"/>
          <w:numId w:val="6"/>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if</w:t>
      </w:r>
      <w:proofErr w:type="gramEnd"/>
      <w:r w:rsidRPr="001E3CBA">
        <w:rPr>
          <w:rFonts w:ascii="Times New Roman" w:hAnsi="Times New Roman" w:cs="Times New Roman"/>
          <w:sz w:val="24"/>
          <w:szCs w:val="24"/>
        </w:rPr>
        <w:t xml:space="preserve"> it </w:t>
      </w:r>
      <w:proofErr w:type="gramStart"/>
      <w:r w:rsidRPr="001E3CBA">
        <w:rPr>
          <w:rFonts w:ascii="Times New Roman" w:hAnsi="Times New Roman" w:cs="Times New Roman"/>
          <w:sz w:val="24"/>
          <w:szCs w:val="24"/>
        </w:rPr>
        <w:t>will tend</w:t>
      </w:r>
      <w:proofErr w:type="gramEnd"/>
      <w:r w:rsidRPr="001E3CBA">
        <w:rPr>
          <w:rFonts w:ascii="Times New Roman" w:hAnsi="Times New Roman" w:cs="Times New Roman"/>
          <w:sz w:val="24"/>
          <w:szCs w:val="24"/>
        </w:rPr>
        <w:t xml:space="preserve"> to cause them to violate their consciences, then avoid it</w:t>
      </w:r>
    </w:p>
    <w:p w14:paraId="77E28144"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in some cases, it might be better to avoid it than to make an issue and purposefully irritate them</w:t>
      </w:r>
    </w:p>
    <w:p w14:paraId="47860224"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in other cases, if they don’t know, they won’t be upset – don’t flaunt your knowledge or freedom  (is this a form of “don’t ask, don’t tell”?)</w:t>
      </w:r>
    </w:p>
    <w:p w14:paraId="7B0D0367" w14:textId="77777777" w:rsidR="001E3CBA" w:rsidRPr="001E3CBA" w:rsidRDefault="001E3CBA" w:rsidP="001E3CBA">
      <w:pPr>
        <w:spacing w:after="0"/>
        <w:rPr>
          <w:rFonts w:ascii="Times New Roman" w:hAnsi="Times New Roman" w:cs="Times New Roman"/>
          <w:sz w:val="24"/>
          <w:szCs w:val="24"/>
        </w:rPr>
      </w:pPr>
    </w:p>
    <w:p w14:paraId="3D488EF0"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How should we demonstrate loving our neighbor by limiting our freedom out of sensitivity to weaker Christians?</w:t>
      </w:r>
    </w:p>
    <w:p w14:paraId="23A0653B" w14:textId="77777777" w:rsidR="001E3CBA" w:rsidRPr="001E3CBA" w:rsidRDefault="001E3CBA" w:rsidP="001E3CBA">
      <w:pPr>
        <w:numPr>
          <w:ilvl w:val="0"/>
          <w:numId w:val="6"/>
        </w:numPr>
        <w:spacing w:after="0"/>
        <w:rPr>
          <w:rFonts w:ascii="Times New Roman" w:hAnsi="Times New Roman" w:cs="Times New Roman"/>
          <w:sz w:val="24"/>
          <w:szCs w:val="24"/>
        </w:rPr>
      </w:pPr>
      <w:proofErr w:type="gramStart"/>
      <w:r w:rsidRPr="001E3CBA">
        <w:rPr>
          <w:rFonts w:ascii="Times New Roman" w:hAnsi="Times New Roman" w:cs="Times New Roman"/>
          <w:sz w:val="24"/>
          <w:szCs w:val="24"/>
        </w:rPr>
        <w:t>if</w:t>
      </w:r>
      <w:proofErr w:type="gramEnd"/>
      <w:r w:rsidRPr="001E3CBA">
        <w:rPr>
          <w:rFonts w:ascii="Times New Roman" w:hAnsi="Times New Roman" w:cs="Times New Roman"/>
          <w:sz w:val="24"/>
          <w:szCs w:val="24"/>
        </w:rPr>
        <w:t xml:space="preserve"> it </w:t>
      </w:r>
      <w:proofErr w:type="gramStart"/>
      <w:r w:rsidRPr="001E3CBA">
        <w:rPr>
          <w:rFonts w:ascii="Times New Roman" w:hAnsi="Times New Roman" w:cs="Times New Roman"/>
          <w:sz w:val="24"/>
          <w:szCs w:val="24"/>
        </w:rPr>
        <w:t>will tend</w:t>
      </w:r>
      <w:proofErr w:type="gramEnd"/>
      <w:r w:rsidRPr="001E3CBA">
        <w:rPr>
          <w:rFonts w:ascii="Times New Roman" w:hAnsi="Times New Roman" w:cs="Times New Roman"/>
          <w:sz w:val="24"/>
          <w:szCs w:val="24"/>
        </w:rPr>
        <w:t xml:space="preserve"> to cause them to violate their consciences, then avoid it</w:t>
      </w:r>
    </w:p>
    <w:p w14:paraId="5B584C51"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in some cases, it might be better to avoid it than to make an issue and purposefully irritate them</w:t>
      </w:r>
    </w:p>
    <w:p w14:paraId="6574AEFE"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in other cases, if they don’t know, they won’t be upset – don’t flaunt your knowledge or freedom  (is this a form of “don’t ask, don’t tell”?)</w:t>
      </w:r>
    </w:p>
    <w:p w14:paraId="121BC7B1" w14:textId="77777777" w:rsidR="001E3CBA" w:rsidRDefault="001E3CBA" w:rsidP="00261773">
      <w:pPr>
        <w:spacing w:after="0"/>
        <w:rPr>
          <w:rFonts w:ascii="Times New Roman" w:hAnsi="Times New Roman" w:cs="Times New Roman"/>
          <w:sz w:val="24"/>
          <w:szCs w:val="24"/>
        </w:rPr>
      </w:pPr>
    </w:p>
    <w:p w14:paraId="5EBAE774" w14:textId="77777777" w:rsidR="00E22E7A" w:rsidRDefault="00E22E7A" w:rsidP="00261773">
      <w:pPr>
        <w:spacing w:after="0"/>
        <w:rPr>
          <w:rFonts w:ascii="Times New Roman" w:hAnsi="Times New Roman" w:cs="Times New Roman"/>
          <w:sz w:val="24"/>
          <w:szCs w:val="24"/>
        </w:rPr>
      </w:pPr>
    </w:p>
    <w:p w14:paraId="28FDB410" w14:textId="77777777" w:rsidR="00E22E7A" w:rsidRDefault="00E22E7A" w:rsidP="00261773">
      <w:pPr>
        <w:spacing w:after="0"/>
        <w:rPr>
          <w:rFonts w:ascii="Times New Roman" w:hAnsi="Times New Roman" w:cs="Times New Roman"/>
          <w:sz w:val="24"/>
          <w:szCs w:val="24"/>
        </w:rPr>
      </w:pPr>
    </w:p>
    <w:p w14:paraId="7A4E644A" w14:textId="77777777" w:rsidR="00E22E7A" w:rsidRDefault="00E22E7A" w:rsidP="00261773">
      <w:pPr>
        <w:spacing w:after="0"/>
        <w:rPr>
          <w:rFonts w:ascii="Times New Roman" w:hAnsi="Times New Roman" w:cs="Times New Roman"/>
          <w:sz w:val="24"/>
          <w:szCs w:val="24"/>
        </w:rPr>
      </w:pPr>
    </w:p>
    <w:p w14:paraId="061A2518" w14:textId="77777777" w:rsidR="00E22E7A" w:rsidRDefault="00E22E7A" w:rsidP="00261773">
      <w:pPr>
        <w:spacing w:after="0"/>
        <w:rPr>
          <w:rFonts w:ascii="Times New Roman" w:hAnsi="Times New Roman" w:cs="Times New Roman"/>
          <w:sz w:val="24"/>
          <w:szCs w:val="24"/>
        </w:rPr>
      </w:pPr>
    </w:p>
    <w:p w14:paraId="1F0E657F" w14:textId="2C6A53B6"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1E3CBA">
        <w:rPr>
          <w:rFonts w:ascii="Times New Roman" w:hAnsi="Times New Roman" w:cs="Times New Roman"/>
          <w:sz w:val="24"/>
          <w:szCs w:val="24"/>
        </w:rPr>
        <w:t xml:space="preserve"> Glorify God, Benefit Others</w:t>
      </w:r>
    </w:p>
    <w:p w14:paraId="06588AE3" w14:textId="77777777" w:rsidR="00261773" w:rsidRDefault="00261773" w:rsidP="00261773">
      <w:pPr>
        <w:spacing w:after="0"/>
        <w:rPr>
          <w:rFonts w:ascii="Times New Roman" w:hAnsi="Times New Roman" w:cs="Times New Roman"/>
          <w:sz w:val="24"/>
          <w:szCs w:val="24"/>
        </w:rPr>
      </w:pPr>
    </w:p>
    <w:p w14:paraId="13DE4322" w14:textId="77777777"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Listen </w:t>
      </w:r>
      <w:proofErr w:type="gramStart"/>
      <w:r w:rsidRPr="001E3CBA">
        <w:rPr>
          <w:rFonts w:ascii="Times New Roman" w:hAnsi="Times New Roman" w:cs="Times New Roman"/>
          <w:sz w:val="24"/>
          <w:szCs w:val="24"/>
        </w:rPr>
        <w:t>for</w:t>
      </w:r>
      <w:proofErr w:type="gramEnd"/>
      <w:r w:rsidRPr="001E3CBA">
        <w:rPr>
          <w:rFonts w:ascii="Times New Roman" w:hAnsi="Times New Roman" w:cs="Times New Roman"/>
          <w:sz w:val="24"/>
          <w:szCs w:val="24"/>
        </w:rPr>
        <w:t xml:space="preserve"> another reminder how to act.</w:t>
      </w:r>
    </w:p>
    <w:p w14:paraId="3AB3D8F9" w14:textId="77777777" w:rsidR="009D5A8E" w:rsidRDefault="009D5A8E" w:rsidP="00261773">
      <w:pPr>
        <w:spacing w:after="0"/>
        <w:rPr>
          <w:rFonts w:ascii="Times New Roman" w:hAnsi="Times New Roman" w:cs="Times New Roman"/>
          <w:sz w:val="24"/>
          <w:szCs w:val="24"/>
        </w:rPr>
      </w:pPr>
    </w:p>
    <w:p w14:paraId="71AE2636" w14:textId="77777777" w:rsidR="001E3CBA" w:rsidRPr="001E3CBA" w:rsidRDefault="001E3CBA" w:rsidP="001E3CBA">
      <w:pPr>
        <w:spacing w:after="0" w:line="278" w:lineRule="auto"/>
        <w:rPr>
          <w:rFonts w:ascii="Times New Roman" w:eastAsia="Aptos" w:hAnsi="Times New Roman" w:cs="Times New Roman"/>
          <w:kern w:val="2"/>
          <w:sz w:val="20"/>
          <w:szCs w:val="20"/>
          <w14:ligatures w14:val="standardContextual"/>
        </w:rPr>
      </w:pPr>
      <w:r w:rsidRPr="001E3CBA">
        <w:rPr>
          <w:rFonts w:ascii="Times New Roman" w:eastAsia="Aptos" w:hAnsi="Times New Roman" w:cs="Times New Roman"/>
          <w:kern w:val="2"/>
          <w:sz w:val="20"/>
          <w:szCs w:val="20"/>
          <w14:ligatures w14:val="standardContextual"/>
        </w:rPr>
        <w:t>1 Corinthians 10:31 - 33 (NIV)  So whether you eat or drink or whatever you do, do it all for the glory of God. 32  Do not cause anyone to stumble, whether Jews, Greeks or the church of God-- 33  even as I try to please everybody in every way. For I am not seeking my own good but the good of many, so that they may be saved.</w:t>
      </w:r>
    </w:p>
    <w:p w14:paraId="105A424C" w14:textId="77777777" w:rsidR="001E3CBA" w:rsidRDefault="001E3CBA" w:rsidP="00261773">
      <w:pPr>
        <w:spacing w:after="0"/>
        <w:rPr>
          <w:rFonts w:ascii="Times New Roman" w:hAnsi="Times New Roman" w:cs="Times New Roman"/>
          <w:sz w:val="24"/>
          <w:szCs w:val="24"/>
        </w:rPr>
      </w:pPr>
    </w:p>
    <w:p w14:paraId="018B7990" w14:textId="76D560B9" w:rsidR="001E3CBA" w:rsidRPr="001E3CBA" w:rsidRDefault="001E3CBA" w:rsidP="001E3CBA">
      <w:pPr>
        <w:spacing w:after="0"/>
        <w:rPr>
          <w:rFonts w:ascii="Times New Roman" w:hAnsi="Times New Roman" w:cs="Times New Roman"/>
          <w:sz w:val="24"/>
          <w:szCs w:val="24"/>
        </w:rPr>
      </w:pPr>
      <w:r w:rsidRPr="001E3CBA">
        <w:rPr>
          <w:rFonts w:ascii="Times New Roman" w:hAnsi="Times New Roman" w:cs="Times New Roman"/>
          <w:sz w:val="24"/>
          <w:szCs w:val="24"/>
        </w:rPr>
        <w:t xml:space="preserve">In contrast to the assertion in verse 24 </w:t>
      </w:r>
      <w:r w:rsidRPr="001E3CBA">
        <w:rPr>
          <w:rFonts w:ascii="Times New Roman" w:hAnsi="Times New Roman" w:cs="Times New Roman"/>
          <w:i/>
          <w:iCs/>
          <w:sz w:val="24"/>
          <w:szCs w:val="24"/>
        </w:rPr>
        <w:t>(Nobody should seek his own good, but the good of others</w:t>
      </w:r>
      <w:r w:rsidRPr="001E3CBA">
        <w:rPr>
          <w:rFonts w:ascii="Times New Roman" w:hAnsi="Times New Roman" w:cs="Times New Roman"/>
          <w:sz w:val="24"/>
          <w:szCs w:val="24"/>
        </w:rPr>
        <w:t xml:space="preserve">.), </w:t>
      </w:r>
      <w:r w:rsidR="00E22E7A">
        <w:rPr>
          <w:rFonts w:ascii="Times New Roman" w:hAnsi="Times New Roman" w:cs="Times New Roman"/>
          <w:sz w:val="24"/>
          <w:szCs w:val="24"/>
        </w:rPr>
        <w:t xml:space="preserve">consider </w:t>
      </w:r>
      <w:r w:rsidRPr="001E3CBA">
        <w:rPr>
          <w:rFonts w:ascii="Times New Roman" w:hAnsi="Times New Roman" w:cs="Times New Roman"/>
          <w:sz w:val="24"/>
          <w:szCs w:val="24"/>
        </w:rPr>
        <w:t>what should motivate the believer’s actions</w:t>
      </w:r>
      <w:r w:rsidR="00E22E7A">
        <w:rPr>
          <w:rFonts w:ascii="Times New Roman" w:hAnsi="Times New Roman" w:cs="Times New Roman"/>
          <w:sz w:val="24"/>
          <w:szCs w:val="24"/>
        </w:rPr>
        <w:t>.</w:t>
      </w:r>
      <w:r w:rsidRPr="001E3CBA">
        <w:rPr>
          <w:rFonts w:ascii="Times New Roman" w:hAnsi="Times New Roman" w:cs="Times New Roman"/>
          <w:sz w:val="24"/>
          <w:szCs w:val="24"/>
        </w:rPr>
        <w:t xml:space="preserve"> </w:t>
      </w:r>
    </w:p>
    <w:p w14:paraId="5EC32E07" w14:textId="61454E5F" w:rsidR="001E3CBA" w:rsidRPr="001E3CBA" w:rsidRDefault="00E22E7A" w:rsidP="00E22E7A">
      <w:pPr>
        <w:numPr>
          <w:ilvl w:val="0"/>
          <w:numId w:val="8"/>
        </w:numPr>
        <w:spacing w:after="0"/>
        <w:rPr>
          <w:rFonts w:ascii="Times New Roman" w:hAnsi="Times New Roman" w:cs="Times New Roman"/>
          <w:sz w:val="24"/>
          <w:szCs w:val="24"/>
        </w:rPr>
      </w:pPr>
      <w:r w:rsidRPr="001E3CBA">
        <w:rPr>
          <w:rFonts w:ascii="Times New Roman" w:hAnsi="Times New Roman" w:cs="Times New Roman"/>
          <w:sz w:val="24"/>
          <w:szCs w:val="24"/>
        </w:rPr>
        <w:t>Verse 24 speaks of actions done with other people in mind</w:t>
      </w:r>
    </w:p>
    <w:p w14:paraId="00C99C8A" w14:textId="36213FC3" w:rsidR="001E3CBA" w:rsidRPr="001E3CBA" w:rsidRDefault="00E22E7A" w:rsidP="00E22E7A">
      <w:pPr>
        <w:numPr>
          <w:ilvl w:val="0"/>
          <w:numId w:val="8"/>
        </w:numPr>
        <w:spacing w:after="0"/>
        <w:rPr>
          <w:rFonts w:ascii="Times New Roman" w:hAnsi="Times New Roman" w:cs="Times New Roman"/>
          <w:sz w:val="24"/>
          <w:szCs w:val="24"/>
        </w:rPr>
      </w:pPr>
      <w:r w:rsidRPr="001E3CBA">
        <w:rPr>
          <w:rFonts w:ascii="Times New Roman" w:hAnsi="Times New Roman" w:cs="Times New Roman"/>
          <w:sz w:val="24"/>
          <w:szCs w:val="24"/>
        </w:rPr>
        <w:t>Do things for their good</w:t>
      </w:r>
    </w:p>
    <w:p w14:paraId="5186F87A" w14:textId="45C159FC" w:rsidR="001E3CBA" w:rsidRPr="001E3CBA" w:rsidRDefault="00E22E7A" w:rsidP="00E22E7A">
      <w:pPr>
        <w:numPr>
          <w:ilvl w:val="0"/>
          <w:numId w:val="8"/>
        </w:numPr>
        <w:spacing w:after="0"/>
        <w:rPr>
          <w:rFonts w:ascii="Times New Roman" w:hAnsi="Times New Roman" w:cs="Times New Roman"/>
          <w:sz w:val="24"/>
          <w:szCs w:val="24"/>
        </w:rPr>
      </w:pPr>
      <w:r w:rsidRPr="001E3CBA">
        <w:rPr>
          <w:rFonts w:ascii="Times New Roman" w:hAnsi="Times New Roman" w:cs="Times New Roman"/>
          <w:sz w:val="24"/>
          <w:szCs w:val="24"/>
        </w:rPr>
        <w:t>This passage speaks to glorifying god as being the motivating factor</w:t>
      </w:r>
    </w:p>
    <w:p w14:paraId="41F74FD1" w14:textId="2C23755E" w:rsidR="001E3CBA" w:rsidRPr="001E3CBA" w:rsidRDefault="00E22E7A" w:rsidP="00E22E7A">
      <w:pPr>
        <w:numPr>
          <w:ilvl w:val="0"/>
          <w:numId w:val="8"/>
        </w:numPr>
        <w:spacing w:after="0"/>
        <w:rPr>
          <w:rFonts w:ascii="Times New Roman" w:hAnsi="Times New Roman" w:cs="Times New Roman"/>
          <w:sz w:val="24"/>
          <w:szCs w:val="24"/>
        </w:rPr>
      </w:pPr>
      <w:r w:rsidRPr="001E3CBA">
        <w:rPr>
          <w:rFonts w:ascii="Times New Roman" w:hAnsi="Times New Roman" w:cs="Times New Roman"/>
          <w:sz w:val="24"/>
          <w:szCs w:val="24"/>
        </w:rPr>
        <w:t>Glorifying God is the overriding factor</w:t>
      </w:r>
    </w:p>
    <w:p w14:paraId="47BDCEA8" w14:textId="12153DF3" w:rsidR="001E3CBA" w:rsidRPr="001E3CBA" w:rsidRDefault="00E22E7A" w:rsidP="00E22E7A">
      <w:pPr>
        <w:numPr>
          <w:ilvl w:val="0"/>
          <w:numId w:val="8"/>
        </w:numPr>
        <w:spacing w:after="0"/>
        <w:rPr>
          <w:rFonts w:ascii="Times New Roman" w:hAnsi="Times New Roman" w:cs="Times New Roman"/>
          <w:sz w:val="24"/>
          <w:szCs w:val="24"/>
        </w:rPr>
      </w:pPr>
      <w:r w:rsidRPr="001E3CBA">
        <w:rPr>
          <w:rFonts w:ascii="Times New Roman" w:hAnsi="Times New Roman" w:cs="Times New Roman"/>
          <w:sz w:val="24"/>
          <w:szCs w:val="24"/>
        </w:rPr>
        <w:t>There might be times when seeking the good of others over yourself could be harmful to you, thus, not glorifying to God</w:t>
      </w:r>
    </w:p>
    <w:p w14:paraId="6FD23C11" w14:textId="77777777" w:rsidR="00E22E7A" w:rsidRPr="00E22E7A" w:rsidRDefault="00E22E7A" w:rsidP="00E22E7A">
      <w:pPr>
        <w:spacing w:after="0"/>
        <w:rPr>
          <w:rFonts w:ascii="Times New Roman" w:hAnsi="Times New Roman" w:cs="Times New Roman"/>
          <w:sz w:val="24"/>
          <w:szCs w:val="24"/>
        </w:rPr>
      </w:pPr>
    </w:p>
    <w:p w14:paraId="6F57523B" w14:textId="77777777" w:rsidR="00E22E7A" w:rsidRPr="00E22E7A" w:rsidRDefault="00E22E7A" w:rsidP="00E22E7A">
      <w:pPr>
        <w:spacing w:after="0"/>
        <w:rPr>
          <w:rFonts w:ascii="Times New Roman" w:hAnsi="Times New Roman" w:cs="Times New Roman"/>
          <w:sz w:val="24"/>
          <w:szCs w:val="24"/>
        </w:rPr>
      </w:pPr>
      <w:r w:rsidRPr="00E22E7A">
        <w:rPr>
          <w:rFonts w:ascii="Times New Roman" w:hAnsi="Times New Roman" w:cs="Times New Roman"/>
          <w:sz w:val="24"/>
          <w:szCs w:val="24"/>
        </w:rPr>
        <w:t>Paul said, “</w:t>
      </w:r>
      <w:r w:rsidRPr="00E22E7A">
        <w:rPr>
          <w:rFonts w:ascii="Times New Roman" w:hAnsi="Times New Roman" w:cs="Times New Roman"/>
          <w:i/>
          <w:sz w:val="24"/>
          <w:szCs w:val="24"/>
        </w:rPr>
        <w:t>I try to please everybody in every way.</w:t>
      </w:r>
      <w:r w:rsidRPr="00E22E7A">
        <w:rPr>
          <w:rFonts w:ascii="Times New Roman" w:hAnsi="Times New Roman" w:cs="Times New Roman"/>
          <w:sz w:val="24"/>
          <w:szCs w:val="24"/>
        </w:rPr>
        <w:t>”  So was he just a people pleaser, a politician?</w:t>
      </w:r>
    </w:p>
    <w:p w14:paraId="03FA9D98"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he would not compromise right or wrong just to make someone happy or gain popularity</w:t>
      </w:r>
    </w:p>
    <w:p w14:paraId="407C82F2"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 xml:space="preserve">his main purpose was to please </w:t>
      </w:r>
      <w:r w:rsidRPr="00E22E7A">
        <w:rPr>
          <w:rFonts w:ascii="Times New Roman" w:hAnsi="Times New Roman" w:cs="Times New Roman"/>
          <w:i/>
          <w:sz w:val="24"/>
          <w:szCs w:val="24"/>
        </w:rPr>
        <w:t>God</w:t>
      </w:r>
    </w:p>
    <w:p w14:paraId="57ADD2AE" w14:textId="77777777" w:rsidR="001E3CBA" w:rsidRPr="001E3CBA" w:rsidRDefault="001E3CBA" w:rsidP="001E3CBA">
      <w:pPr>
        <w:spacing w:after="0"/>
        <w:rPr>
          <w:rFonts w:ascii="Times New Roman" w:hAnsi="Times New Roman" w:cs="Times New Roman"/>
          <w:sz w:val="24"/>
          <w:szCs w:val="24"/>
        </w:rPr>
      </w:pPr>
    </w:p>
    <w:p w14:paraId="42783A46" w14:textId="3B1E1A86" w:rsidR="001E3CBA" w:rsidRPr="001E3CBA" w:rsidRDefault="00E22E7A" w:rsidP="001E3CBA">
      <w:pPr>
        <w:spacing w:after="0"/>
        <w:rPr>
          <w:rFonts w:ascii="Times New Roman" w:hAnsi="Times New Roman" w:cs="Times New Roman"/>
          <w:sz w:val="24"/>
          <w:szCs w:val="24"/>
        </w:rPr>
      </w:pPr>
      <w:r>
        <w:rPr>
          <w:rFonts w:ascii="Times New Roman" w:hAnsi="Times New Roman" w:cs="Times New Roman"/>
          <w:sz w:val="24"/>
          <w:szCs w:val="24"/>
        </w:rPr>
        <w:t>As believers, whom are we trying</w:t>
      </w:r>
      <w:r w:rsidR="001E3CBA" w:rsidRPr="001E3CBA">
        <w:rPr>
          <w:rFonts w:ascii="Times New Roman" w:hAnsi="Times New Roman" w:cs="Times New Roman"/>
          <w:sz w:val="24"/>
          <w:szCs w:val="24"/>
        </w:rPr>
        <w:t xml:space="preserve"> to influence? </w:t>
      </w:r>
    </w:p>
    <w:p w14:paraId="196059D6"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fellow believers – build them up as fellow members of the Body of Christ</w:t>
      </w:r>
    </w:p>
    <w:p w14:paraId="20632862"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people who are unbelievers – treat them with kindness to attract them to Christ</w:t>
      </w:r>
    </w:p>
    <w:p w14:paraId="1710EF93" w14:textId="77777777" w:rsidR="001E3CBA" w:rsidRPr="001E3CBA" w:rsidRDefault="001E3CBA" w:rsidP="001E3CBA">
      <w:pPr>
        <w:numPr>
          <w:ilvl w:val="0"/>
          <w:numId w:val="6"/>
        </w:numPr>
        <w:spacing w:after="0"/>
        <w:rPr>
          <w:rFonts w:ascii="Times New Roman" w:hAnsi="Times New Roman" w:cs="Times New Roman"/>
          <w:sz w:val="24"/>
          <w:szCs w:val="24"/>
        </w:rPr>
      </w:pPr>
      <w:r w:rsidRPr="001E3CBA">
        <w:rPr>
          <w:rFonts w:ascii="Times New Roman" w:hAnsi="Times New Roman" w:cs="Times New Roman"/>
          <w:sz w:val="24"/>
          <w:szCs w:val="24"/>
        </w:rPr>
        <w:t>when we claim to be Christians, we should act like Jesus did with kindness and compassion</w:t>
      </w:r>
    </w:p>
    <w:p w14:paraId="7FC3A82D" w14:textId="77777777" w:rsidR="001E3CBA" w:rsidRPr="001E3CBA" w:rsidRDefault="001E3CBA" w:rsidP="001E3CBA">
      <w:pPr>
        <w:spacing w:after="0"/>
        <w:rPr>
          <w:rFonts w:ascii="Times New Roman" w:hAnsi="Times New Roman" w:cs="Times New Roman"/>
          <w:sz w:val="24"/>
          <w:szCs w:val="24"/>
        </w:rPr>
      </w:pPr>
    </w:p>
    <w:p w14:paraId="7CCBF2C5" w14:textId="77777777" w:rsidR="00E22E7A" w:rsidRPr="00E22E7A" w:rsidRDefault="00E22E7A" w:rsidP="00E22E7A">
      <w:pPr>
        <w:spacing w:after="0"/>
        <w:rPr>
          <w:rFonts w:ascii="Times New Roman" w:hAnsi="Times New Roman" w:cs="Times New Roman"/>
          <w:sz w:val="24"/>
          <w:szCs w:val="24"/>
        </w:rPr>
      </w:pPr>
      <w:r w:rsidRPr="00E22E7A">
        <w:rPr>
          <w:rFonts w:ascii="Times New Roman" w:hAnsi="Times New Roman" w:cs="Times New Roman"/>
          <w:sz w:val="24"/>
          <w:szCs w:val="24"/>
        </w:rPr>
        <w:t>How can we know whether something we’re considering will bring God glory?</w:t>
      </w:r>
    </w:p>
    <w:p w14:paraId="372D7145"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principles of Scripture</w:t>
      </w:r>
    </w:p>
    <w:p w14:paraId="655F27BA"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the Bible tells us what God loves, what God hates</w:t>
      </w:r>
    </w:p>
    <w:p w14:paraId="0E83E53D"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some specific things are specified as to what to do, what to avoid</w:t>
      </w:r>
    </w:p>
    <w:p w14:paraId="74FE0064"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God’s Holy Spirit will guide and give insight in specific instances</w:t>
      </w:r>
    </w:p>
    <w:p w14:paraId="4F61F51D"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the Spirit convinces/convicts us of what is right, what will bring glory to God</w:t>
      </w:r>
    </w:p>
    <w:p w14:paraId="59FA72D3" w14:textId="77777777" w:rsidR="00E22E7A" w:rsidRPr="00E22E7A" w:rsidRDefault="00E22E7A" w:rsidP="00E22E7A">
      <w:pPr>
        <w:spacing w:after="0"/>
        <w:rPr>
          <w:rFonts w:ascii="Times New Roman" w:hAnsi="Times New Roman" w:cs="Times New Roman"/>
          <w:sz w:val="24"/>
          <w:szCs w:val="24"/>
        </w:rPr>
      </w:pPr>
    </w:p>
    <w:p w14:paraId="7813EC87" w14:textId="77777777" w:rsidR="00E22E7A" w:rsidRPr="00E22E7A" w:rsidRDefault="00E22E7A" w:rsidP="00E22E7A">
      <w:pPr>
        <w:spacing w:after="0"/>
        <w:rPr>
          <w:rFonts w:ascii="Times New Roman" w:hAnsi="Times New Roman" w:cs="Times New Roman"/>
          <w:sz w:val="24"/>
          <w:szCs w:val="24"/>
        </w:rPr>
      </w:pPr>
      <w:r w:rsidRPr="00E22E7A">
        <w:rPr>
          <w:rFonts w:ascii="Times New Roman" w:hAnsi="Times New Roman" w:cs="Times New Roman"/>
          <w:sz w:val="24"/>
          <w:szCs w:val="24"/>
        </w:rPr>
        <w:t>So what would be the right way to please people?</w:t>
      </w:r>
    </w:p>
    <w:p w14:paraId="2F65FC1E"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strive to work with them, not aggravate them</w:t>
      </w:r>
    </w:p>
    <w:p w14:paraId="7685D526"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encourage them, mentor them, help them – work for their good</w:t>
      </w:r>
    </w:p>
    <w:p w14:paraId="074F133C" w14:textId="77777777" w:rsidR="00E22E7A" w:rsidRPr="00E22E7A" w:rsidRDefault="00E22E7A" w:rsidP="00E22E7A">
      <w:pPr>
        <w:numPr>
          <w:ilvl w:val="0"/>
          <w:numId w:val="6"/>
        </w:numPr>
        <w:spacing w:after="0"/>
        <w:rPr>
          <w:rFonts w:ascii="Times New Roman" w:hAnsi="Times New Roman" w:cs="Times New Roman"/>
          <w:sz w:val="24"/>
          <w:szCs w:val="24"/>
        </w:rPr>
      </w:pPr>
      <w:r w:rsidRPr="00E22E7A">
        <w:rPr>
          <w:rFonts w:ascii="Times New Roman" w:hAnsi="Times New Roman" w:cs="Times New Roman"/>
          <w:sz w:val="24"/>
          <w:szCs w:val="24"/>
        </w:rPr>
        <w:t>be sensitive to their needs, even sometimes their preferences</w:t>
      </w:r>
    </w:p>
    <w:p w14:paraId="68873EB6" w14:textId="77777777" w:rsidR="001E3CBA" w:rsidRDefault="001E3CBA" w:rsidP="00261773">
      <w:pPr>
        <w:spacing w:after="0"/>
        <w:rPr>
          <w:rFonts w:ascii="Times New Roman" w:hAnsi="Times New Roman" w:cs="Times New Roman"/>
          <w:sz w:val="24"/>
          <w:szCs w:val="24"/>
        </w:rPr>
      </w:pPr>
    </w:p>
    <w:p w14:paraId="20979496" w14:textId="77777777" w:rsidR="009D5A8E" w:rsidRDefault="00811075"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401A5D7F">
                <wp:simplePos x="0" y="0"/>
                <wp:positionH relativeFrom="column">
                  <wp:posOffset>1352753</wp:posOffset>
                </wp:positionH>
                <wp:positionV relativeFrom="paragraph">
                  <wp:posOffset>369113</wp:posOffset>
                </wp:positionV>
                <wp:extent cx="3065069" cy="512064"/>
                <wp:effectExtent l="38100" t="38100" r="40640" b="59690"/>
                <wp:wrapNone/>
                <wp:docPr id="4" name="Text Box 4"/>
                <wp:cNvGraphicFramePr/>
                <a:graphic xmlns:a="http://schemas.openxmlformats.org/drawingml/2006/main">
                  <a:graphicData uri="http://schemas.microsoft.com/office/word/2010/wordprocessingShape">
                    <wps:wsp>
                      <wps:cNvSpPr txBox="1"/>
                      <wps:spPr>
                        <a:xfrm>
                          <a:off x="0" y="0"/>
                          <a:ext cx="3065069" cy="512064"/>
                        </a:xfrm>
                        <a:custGeom>
                          <a:avLst/>
                          <a:gdLst>
                            <a:gd name="csX0" fmla="*/ 0 w 3065069"/>
                            <a:gd name="csY0" fmla="*/ 0 h 512064"/>
                            <a:gd name="csX1" fmla="*/ 418893 w 3065069"/>
                            <a:gd name="csY1" fmla="*/ 0 h 512064"/>
                            <a:gd name="csX2" fmla="*/ 991039 w 3065069"/>
                            <a:gd name="csY2" fmla="*/ 0 h 512064"/>
                            <a:gd name="csX3" fmla="*/ 1471233 w 3065069"/>
                            <a:gd name="csY3" fmla="*/ 0 h 512064"/>
                            <a:gd name="csX4" fmla="*/ 1951427 w 3065069"/>
                            <a:gd name="csY4" fmla="*/ 0 h 512064"/>
                            <a:gd name="csX5" fmla="*/ 2400971 w 3065069"/>
                            <a:gd name="csY5" fmla="*/ 0 h 512064"/>
                            <a:gd name="csX6" fmla="*/ 3065069 w 3065069"/>
                            <a:gd name="csY6" fmla="*/ 0 h 512064"/>
                            <a:gd name="csX7" fmla="*/ 3065069 w 3065069"/>
                            <a:gd name="csY7" fmla="*/ 512064 h 512064"/>
                            <a:gd name="csX8" fmla="*/ 2554224 w 3065069"/>
                            <a:gd name="csY8" fmla="*/ 512064 h 512064"/>
                            <a:gd name="csX9" fmla="*/ 2012729 w 3065069"/>
                            <a:gd name="csY9" fmla="*/ 512064 h 512064"/>
                            <a:gd name="csX10" fmla="*/ 1593836 w 3065069"/>
                            <a:gd name="csY10" fmla="*/ 512064 h 512064"/>
                            <a:gd name="csX11" fmla="*/ 1021690 w 3065069"/>
                            <a:gd name="csY11" fmla="*/ 512064 h 512064"/>
                            <a:gd name="csX12" fmla="*/ 510845 w 3065069"/>
                            <a:gd name="csY12" fmla="*/ 512064 h 512064"/>
                            <a:gd name="csX13" fmla="*/ 0 w 3065069"/>
                            <a:gd name="csY13" fmla="*/ 512064 h 512064"/>
                            <a:gd name="csX14" fmla="*/ 0 w 3065069"/>
                            <a:gd name="csY14" fmla="*/ 0 h 5120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065069" h="512064" fill="none" extrusionOk="0">
                              <a:moveTo>
                                <a:pt x="0" y="0"/>
                              </a:moveTo>
                              <a:cubicBezTo>
                                <a:pt x="145070" y="-9341"/>
                                <a:pt x="212913" y="6758"/>
                                <a:pt x="418893" y="0"/>
                              </a:cubicBezTo>
                              <a:cubicBezTo>
                                <a:pt x="624873" y="-6758"/>
                                <a:pt x="731015" y="68642"/>
                                <a:pt x="991039" y="0"/>
                              </a:cubicBezTo>
                              <a:cubicBezTo>
                                <a:pt x="1251063" y="-68642"/>
                                <a:pt x="1250322" y="24990"/>
                                <a:pt x="1471233" y="0"/>
                              </a:cubicBezTo>
                              <a:cubicBezTo>
                                <a:pt x="1692144" y="-24990"/>
                                <a:pt x="1785406" y="4361"/>
                                <a:pt x="1951427" y="0"/>
                              </a:cubicBezTo>
                              <a:cubicBezTo>
                                <a:pt x="2117448" y="-4361"/>
                                <a:pt x="2292893" y="33202"/>
                                <a:pt x="2400971" y="0"/>
                              </a:cubicBezTo>
                              <a:cubicBezTo>
                                <a:pt x="2509049" y="-33202"/>
                                <a:pt x="2855126" y="44008"/>
                                <a:pt x="3065069" y="0"/>
                              </a:cubicBezTo>
                              <a:cubicBezTo>
                                <a:pt x="3067149" y="177922"/>
                                <a:pt x="3062077" y="355436"/>
                                <a:pt x="3065069" y="512064"/>
                              </a:cubicBezTo>
                              <a:cubicBezTo>
                                <a:pt x="2890537" y="572087"/>
                                <a:pt x="2782333" y="460755"/>
                                <a:pt x="2554224" y="512064"/>
                              </a:cubicBezTo>
                              <a:cubicBezTo>
                                <a:pt x="2326116" y="563373"/>
                                <a:pt x="2264356" y="467130"/>
                                <a:pt x="2012729" y="512064"/>
                              </a:cubicBezTo>
                              <a:cubicBezTo>
                                <a:pt x="1761102" y="556998"/>
                                <a:pt x="1722734" y="505597"/>
                                <a:pt x="1593836" y="512064"/>
                              </a:cubicBezTo>
                              <a:cubicBezTo>
                                <a:pt x="1464938" y="518531"/>
                                <a:pt x="1257665" y="457706"/>
                                <a:pt x="1021690" y="512064"/>
                              </a:cubicBezTo>
                              <a:cubicBezTo>
                                <a:pt x="785715" y="566422"/>
                                <a:pt x="735935" y="497265"/>
                                <a:pt x="510845" y="512064"/>
                              </a:cubicBezTo>
                              <a:cubicBezTo>
                                <a:pt x="285756" y="526863"/>
                                <a:pt x="129281" y="491394"/>
                                <a:pt x="0" y="512064"/>
                              </a:cubicBezTo>
                              <a:cubicBezTo>
                                <a:pt x="-55865" y="349502"/>
                                <a:pt x="16755" y="108609"/>
                                <a:pt x="0" y="0"/>
                              </a:cubicBezTo>
                              <a:close/>
                            </a:path>
                            <a:path w="3065069" h="512064" stroke="0" extrusionOk="0">
                              <a:moveTo>
                                <a:pt x="0" y="0"/>
                              </a:moveTo>
                              <a:cubicBezTo>
                                <a:pt x="139524" y="-14414"/>
                                <a:pt x="299563" y="41711"/>
                                <a:pt x="572146" y="0"/>
                              </a:cubicBezTo>
                              <a:cubicBezTo>
                                <a:pt x="844729" y="-41711"/>
                                <a:pt x="940546" y="17918"/>
                                <a:pt x="1113642" y="0"/>
                              </a:cubicBezTo>
                              <a:cubicBezTo>
                                <a:pt x="1286738" y="-17918"/>
                                <a:pt x="1415857" y="44022"/>
                                <a:pt x="1593836" y="0"/>
                              </a:cubicBezTo>
                              <a:cubicBezTo>
                                <a:pt x="1771815" y="-44022"/>
                                <a:pt x="1898862" y="49968"/>
                                <a:pt x="2135331" y="0"/>
                              </a:cubicBezTo>
                              <a:cubicBezTo>
                                <a:pt x="2371801" y="-49968"/>
                                <a:pt x="2725907" y="88957"/>
                                <a:pt x="3065069" y="0"/>
                              </a:cubicBezTo>
                              <a:cubicBezTo>
                                <a:pt x="3117729" y="103505"/>
                                <a:pt x="3009471" y="336179"/>
                                <a:pt x="3065069" y="512064"/>
                              </a:cubicBezTo>
                              <a:cubicBezTo>
                                <a:pt x="2939002" y="529694"/>
                                <a:pt x="2771181" y="511763"/>
                                <a:pt x="2646176" y="512064"/>
                              </a:cubicBezTo>
                              <a:cubicBezTo>
                                <a:pt x="2521171" y="512365"/>
                                <a:pt x="2301527" y="453596"/>
                                <a:pt x="2135331" y="512064"/>
                              </a:cubicBezTo>
                              <a:cubicBezTo>
                                <a:pt x="1969135" y="570532"/>
                                <a:pt x="1794553" y="468231"/>
                                <a:pt x="1655137" y="512064"/>
                              </a:cubicBezTo>
                              <a:cubicBezTo>
                                <a:pt x="1515721" y="555897"/>
                                <a:pt x="1298317" y="461150"/>
                                <a:pt x="1144292" y="512064"/>
                              </a:cubicBezTo>
                              <a:cubicBezTo>
                                <a:pt x="990268" y="562978"/>
                                <a:pt x="834511" y="477636"/>
                                <a:pt x="725400" y="512064"/>
                              </a:cubicBezTo>
                              <a:cubicBezTo>
                                <a:pt x="616289" y="546492"/>
                                <a:pt x="336226" y="482473"/>
                                <a:pt x="0" y="512064"/>
                              </a:cubicBezTo>
                              <a:cubicBezTo>
                                <a:pt x="-32879" y="296603"/>
                                <a:pt x="41615" y="142853"/>
                                <a:pt x="0" y="0"/>
                              </a:cubicBezTo>
                              <a:close/>
                            </a:path>
                          </a:pathLst>
                        </a:custGeom>
                        <a:solidFill>
                          <a:schemeClr val="lt1"/>
                        </a:solidFill>
                        <a:ln w="6350">
                          <a:solidFill>
                            <a:prstClr val="black"/>
                          </a:solidFill>
                          <a:prstDash val="dash"/>
                          <a:extLst>
                            <a:ext uri="{C807C97D-BFC1-408E-A445-0C87EB9F89A2}">
                              <ask:lineSketchStyleProps xmlns:ask="http://schemas.microsoft.com/office/drawing/2018/sketchyshapes" sd="3559321221">
                                <a:prstGeom prst="rect">
                                  <a:avLst/>
                                </a:prstGeom>
                                <ask:type>
                                  <ask:lineSketchScribble/>
                                </ask:type>
                              </ask:lineSketchStyleProps>
                            </a:ext>
                          </a:extLst>
                        </a:ln>
                      </wps:spPr>
                      <wps:txbx>
                        <w:txbxContent>
                          <w:p w14:paraId="63DC735C"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_x0000_s1027" type="#_x0000_t202" style="position:absolute;margin-left:106.5pt;margin-top:29.05pt;width:241.35pt;height:4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" fillcolor="white [3201]" strokeweight=".5pt">
                <v:stroke dashstyle="dash"/>
                <v:textbox>
                  <w:txbxContent>
                    <w:p w14:paraId="63DC735C"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v:shape>
            </w:pict>
          </mc:Fallback>
        </mc:AlternateContent>
      </w:r>
      <w:r w:rsidR="009D5A8E">
        <w:rPr>
          <w:rFonts w:ascii="Times New Roman" w:hAnsi="Times New Roman" w:cs="Times New Roman"/>
          <w:sz w:val="24"/>
          <w:szCs w:val="24"/>
        </w:rPr>
        <w:br w:type="page"/>
      </w:r>
    </w:p>
    <w:p w14:paraId="722C06F2" w14:textId="51E22D52" w:rsidR="009D5A8E" w:rsidRDefault="00E22E7A" w:rsidP="00261773">
      <w:pPr>
        <w:spacing w:after="0"/>
        <w:jc w:val="center"/>
        <w:rPr>
          <w:rFonts w:ascii="Comic Sans MS" w:hAnsi="Comic Sans MS" w:cs="Times New Roman"/>
          <w:sz w:val="24"/>
          <w:szCs w:val="24"/>
        </w:rPr>
      </w:pPr>
      <w:r>
        <w:rPr>
          <w:rFonts w:ascii="Comic Sans MS" w:hAnsi="Comic Sans MS" w:cs="Times New Roman"/>
          <w:noProof/>
          <w:sz w:val="28"/>
          <w:szCs w:val="28"/>
        </w:rPr>
        <w:lastRenderedPageBreak/>
        <w:drawing>
          <wp:anchor distT="0" distB="0" distL="114300" distR="114300" simplePos="0" relativeHeight="251660288" behindDoc="0" locked="0" layoutInCell="1" allowOverlap="1" wp14:anchorId="0AB76192" wp14:editId="4E36B572">
            <wp:simplePos x="0" y="0"/>
            <wp:positionH relativeFrom="column">
              <wp:posOffset>5046828</wp:posOffset>
            </wp:positionH>
            <wp:positionV relativeFrom="page">
              <wp:posOffset>350520</wp:posOffset>
            </wp:positionV>
            <wp:extent cx="1475105" cy="1511935"/>
            <wp:effectExtent l="0" t="0" r="0" b="0"/>
            <wp:wrapSquare wrapText="bothSides"/>
            <wp:docPr id="662906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5105" cy="1511935"/>
                    </a:xfrm>
                    <a:prstGeom prst="rect">
                      <a:avLst/>
                    </a:prstGeom>
                    <a:noFill/>
                  </pic:spPr>
                </pic:pic>
              </a:graphicData>
            </a:graphic>
            <wp14:sizeRelH relativeFrom="page">
              <wp14:pctWidth>0</wp14:pctWidth>
            </wp14:sizeRelH>
            <wp14:sizeRelV relativeFrom="page">
              <wp14:pctHeight>0</wp14:pctHeight>
            </wp14:sizeRelV>
          </wp:anchor>
        </w:drawing>
      </w:r>
      <w:r w:rsidR="009D5A8E">
        <w:rPr>
          <w:rFonts w:ascii="Comic Sans MS" w:hAnsi="Comic Sans MS" w:cs="Times New Roman"/>
          <w:sz w:val="28"/>
          <w:szCs w:val="28"/>
        </w:rPr>
        <w:t>Application</w:t>
      </w:r>
    </w:p>
    <w:p w14:paraId="55D330C3" w14:textId="7FB6DB40" w:rsidR="00E22E7A" w:rsidRDefault="00E22E7A" w:rsidP="00E22E7A">
      <w:pPr>
        <w:spacing w:after="0"/>
        <w:rPr>
          <w:rFonts w:ascii="Comic Sans MS" w:hAnsi="Comic Sans MS" w:cs="Times New Roman"/>
        </w:rPr>
      </w:pPr>
      <w:r w:rsidRPr="000263FF">
        <w:rPr>
          <w:rFonts w:ascii="Comic Sans MS" w:hAnsi="Comic Sans MS" w:cs="Times New Roman"/>
        </w:rPr>
        <w:t xml:space="preserve">Examine. </w:t>
      </w:r>
    </w:p>
    <w:p w14:paraId="22028441" w14:textId="77777777" w:rsidR="00E22E7A" w:rsidRPr="00E22E7A" w:rsidRDefault="00E22E7A" w:rsidP="00E22E7A">
      <w:pPr>
        <w:pStyle w:val="ListParagraph"/>
        <w:numPr>
          <w:ilvl w:val="0"/>
          <w:numId w:val="9"/>
        </w:numPr>
        <w:spacing w:after="0"/>
        <w:rPr>
          <w:rFonts w:ascii="Comic Sans MS" w:hAnsi="Comic Sans MS" w:cs="Times New Roman"/>
          <w:sz w:val="20"/>
          <w:szCs w:val="20"/>
        </w:rPr>
      </w:pPr>
      <w:r w:rsidRPr="00E22E7A">
        <w:rPr>
          <w:rFonts w:ascii="Comic Sans MS" w:hAnsi="Comic Sans MS" w:cs="Times New Roman"/>
          <w:sz w:val="20"/>
          <w:szCs w:val="20"/>
        </w:rPr>
        <w:t xml:space="preserve">Evaluate your views on church, politics, and other areas where you hold strong beliefs and opinions. </w:t>
      </w:r>
    </w:p>
    <w:p w14:paraId="55987C2A" w14:textId="40817911" w:rsidR="00E22E7A" w:rsidRPr="00E22E7A" w:rsidRDefault="00E22E7A" w:rsidP="00E22E7A">
      <w:pPr>
        <w:pStyle w:val="ListParagraph"/>
        <w:numPr>
          <w:ilvl w:val="0"/>
          <w:numId w:val="9"/>
        </w:numPr>
        <w:spacing w:after="0"/>
        <w:rPr>
          <w:rFonts w:ascii="Comic Sans MS" w:hAnsi="Comic Sans MS" w:cs="Times New Roman"/>
          <w:sz w:val="20"/>
          <w:szCs w:val="20"/>
        </w:rPr>
      </w:pPr>
      <w:r w:rsidRPr="00E22E7A">
        <w:rPr>
          <w:rFonts w:ascii="Comic Sans MS" w:hAnsi="Comic Sans MS" w:cs="Times New Roman"/>
          <w:sz w:val="20"/>
          <w:szCs w:val="20"/>
        </w:rPr>
        <w:t>If you identify areas where you are “pushy” or insistent on your rights or views, seek God’s forgiveness.</w:t>
      </w:r>
    </w:p>
    <w:p w14:paraId="55E04D32" w14:textId="157C1225" w:rsidR="00E22E7A" w:rsidRPr="000263FF" w:rsidRDefault="00E22E7A" w:rsidP="00E22E7A">
      <w:pPr>
        <w:spacing w:after="0"/>
        <w:rPr>
          <w:rFonts w:ascii="Comic Sans MS" w:hAnsi="Comic Sans MS" w:cs="Times New Roman"/>
        </w:rPr>
      </w:pPr>
    </w:p>
    <w:p w14:paraId="18FE4D42" w14:textId="1AE56DFA" w:rsidR="00E22E7A" w:rsidRDefault="00E22E7A" w:rsidP="00E22E7A">
      <w:pPr>
        <w:spacing w:after="0"/>
        <w:rPr>
          <w:rFonts w:ascii="Comic Sans MS" w:hAnsi="Comic Sans MS" w:cs="Times New Roman"/>
        </w:rPr>
      </w:pPr>
      <w:r w:rsidRPr="000263FF">
        <w:rPr>
          <w:rFonts w:ascii="Comic Sans MS" w:hAnsi="Comic Sans MS" w:cs="Times New Roman"/>
        </w:rPr>
        <w:t xml:space="preserve">Glorify. </w:t>
      </w:r>
    </w:p>
    <w:p w14:paraId="6EE6AB80" w14:textId="34B7AE5F" w:rsidR="00E22E7A" w:rsidRPr="00E22E7A" w:rsidRDefault="00E22E7A" w:rsidP="00E22E7A">
      <w:pPr>
        <w:pStyle w:val="ListParagraph"/>
        <w:numPr>
          <w:ilvl w:val="0"/>
          <w:numId w:val="9"/>
        </w:numPr>
        <w:spacing w:after="0"/>
        <w:rPr>
          <w:rFonts w:ascii="Comic Sans MS" w:hAnsi="Comic Sans MS" w:cs="Times New Roman"/>
          <w:sz w:val="20"/>
          <w:szCs w:val="20"/>
        </w:rPr>
      </w:pPr>
      <w:r w:rsidRPr="00E22E7A">
        <w:rPr>
          <w:rFonts w:ascii="Comic Sans MS" w:hAnsi="Comic Sans MS" w:cs="Times New Roman"/>
          <w:sz w:val="20"/>
          <w:szCs w:val="20"/>
        </w:rPr>
        <w:t>Live your life on mission, living in such a way that you are intentional in giving God the glory in all aspects of your life.</w:t>
      </w:r>
    </w:p>
    <w:p w14:paraId="224E3521" w14:textId="3CFEBD3F" w:rsidR="00E22E7A" w:rsidRPr="000263FF" w:rsidRDefault="00E22E7A" w:rsidP="00E22E7A">
      <w:pPr>
        <w:spacing w:after="0"/>
        <w:rPr>
          <w:rFonts w:ascii="Comic Sans MS" w:hAnsi="Comic Sans MS" w:cs="Times New Roman"/>
        </w:rPr>
      </w:pPr>
    </w:p>
    <w:p w14:paraId="2D58EE8F" w14:textId="45F29AA8" w:rsidR="00E22E7A" w:rsidRDefault="00E22E7A" w:rsidP="00E22E7A">
      <w:pPr>
        <w:spacing w:after="0"/>
        <w:rPr>
          <w:rFonts w:ascii="Comic Sans MS" w:hAnsi="Comic Sans MS" w:cs="Times New Roman"/>
        </w:rPr>
      </w:pPr>
      <w:r w:rsidRPr="000263FF">
        <w:rPr>
          <w:rFonts w:ascii="Comic Sans MS" w:hAnsi="Comic Sans MS" w:cs="Times New Roman"/>
        </w:rPr>
        <w:t xml:space="preserve">Engage. </w:t>
      </w:r>
    </w:p>
    <w:p w14:paraId="47C4A6EF" w14:textId="13AEE3FE" w:rsidR="00E22E7A" w:rsidRPr="00E22E7A" w:rsidRDefault="005F2F8E" w:rsidP="00E22E7A">
      <w:pPr>
        <w:pStyle w:val="ListParagraph"/>
        <w:numPr>
          <w:ilvl w:val="0"/>
          <w:numId w:val="9"/>
        </w:numPr>
        <w:spacing w:after="0"/>
        <w:rPr>
          <w:rFonts w:ascii="Comic Sans MS" w:hAnsi="Comic Sans MS" w:cs="Times New Roman"/>
          <w:sz w:val="20"/>
          <w:szCs w:val="20"/>
        </w:rPr>
      </w:pPr>
      <w:r>
        <w:rPr>
          <w:noProof/>
        </w:rPr>
        <w:drawing>
          <wp:anchor distT="0" distB="0" distL="114300" distR="114300" simplePos="0" relativeHeight="251667456" behindDoc="0" locked="0" layoutInCell="1" allowOverlap="1" wp14:anchorId="6B540791" wp14:editId="393100A2">
            <wp:simplePos x="0" y="0"/>
            <wp:positionH relativeFrom="column">
              <wp:posOffset>5347411</wp:posOffset>
            </wp:positionH>
            <wp:positionV relativeFrom="page">
              <wp:posOffset>3518966</wp:posOffset>
            </wp:positionV>
            <wp:extent cx="1080770" cy="1389380"/>
            <wp:effectExtent l="114300" t="76200" r="367030" b="363220"/>
            <wp:wrapSquare wrapText="bothSides"/>
            <wp:docPr id="10180155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5556" name="Picture 1018015556"/>
                    <pic:cNvPicPr/>
                  </pic:nvPicPr>
                  <pic:blipFill>
                    <a:blip r:embed="rId13" cstate="print">
                      <a:grayscl/>
                      <a:extLst>
                        <a:ext uri="{28A0092B-C50C-407E-A947-70E740481C1C}">
                          <a14:useLocalDpi xmlns:a14="http://schemas.microsoft.com/office/drawing/2010/main" val="0"/>
                        </a:ext>
                      </a:extLst>
                    </a:blip>
                    <a:stretch>
                      <a:fillRect/>
                    </a:stretch>
                  </pic:blipFill>
                  <pic:spPr>
                    <a:xfrm flipH="1">
                      <a:off x="0" y="0"/>
                      <a:ext cx="1080770" cy="13893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22E7A" w:rsidRPr="00E22E7A">
        <w:rPr>
          <w:rFonts w:ascii="Comic Sans MS" w:hAnsi="Comic Sans MS" w:cs="Times New Roman"/>
          <w:sz w:val="20"/>
          <w:szCs w:val="20"/>
        </w:rPr>
        <w:t xml:space="preserve">Connect with your neighbor or coworker, engaging him or her in a spiritual conversation. </w:t>
      </w:r>
    </w:p>
    <w:p w14:paraId="5E45077F" w14:textId="3A7FCA65" w:rsidR="00E22E7A" w:rsidRPr="00E22E7A" w:rsidRDefault="00E22E7A" w:rsidP="00E22E7A">
      <w:pPr>
        <w:pStyle w:val="ListParagraph"/>
        <w:numPr>
          <w:ilvl w:val="0"/>
          <w:numId w:val="9"/>
        </w:numPr>
        <w:spacing w:after="0"/>
        <w:rPr>
          <w:rFonts w:ascii="Comic Sans MS" w:hAnsi="Comic Sans MS" w:cs="Times New Roman"/>
          <w:sz w:val="20"/>
          <w:szCs w:val="20"/>
        </w:rPr>
      </w:pPr>
      <w:r w:rsidRPr="00E22E7A">
        <w:rPr>
          <w:rFonts w:ascii="Comic Sans MS" w:hAnsi="Comic Sans MS" w:cs="Times New Roman"/>
          <w:sz w:val="20"/>
          <w:szCs w:val="20"/>
        </w:rPr>
        <w:t xml:space="preserve">Invite the person to have coffee or lunch. </w:t>
      </w:r>
    </w:p>
    <w:p w14:paraId="193D89D3" w14:textId="115F6911" w:rsidR="00E22E7A" w:rsidRPr="00E22E7A" w:rsidRDefault="00E22E7A" w:rsidP="00E22E7A">
      <w:pPr>
        <w:pStyle w:val="ListParagraph"/>
        <w:numPr>
          <w:ilvl w:val="0"/>
          <w:numId w:val="9"/>
        </w:numPr>
        <w:spacing w:after="0"/>
        <w:rPr>
          <w:rFonts w:ascii="Comic Sans MS" w:hAnsi="Comic Sans MS" w:cs="Times New Roman"/>
          <w:sz w:val="20"/>
          <w:szCs w:val="20"/>
        </w:rPr>
      </w:pPr>
      <w:r w:rsidRPr="00E22E7A">
        <w:rPr>
          <w:rFonts w:ascii="Comic Sans MS" w:hAnsi="Comic Sans MS" w:cs="Times New Roman"/>
          <w:sz w:val="20"/>
          <w:szCs w:val="20"/>
        </w:rPr>
        <w:t xml:space="preserve">Steward the relationship in such a way that you can paint an accurate picture of Jesus. </w:t>
      </w:r>
    </w:p>
    <w:p w14:paraId="3D934537" w14:textId="144E7237" w:rsidR="00E22E7A" w:rsidRPr="00E22E7A" w:rsidRDefault="00E271A9" w:rsidP="00E22E7A">
      <w:pPr>
        <w:spacing w:after="0"/>
        <w:rPr>
          <w:rFonts w:ascii="Comic Sans MS" w:hAnsi="Comic Sans MS" w:cs="Times New Roman"/>
          <w:sz w:val="24"/>
          <w:szCs w:val="24"/>
        </w:rPr>
      </w:pPr>
      <w:r>
        <w:rPr>
          <w:rFonts w:ascii="Comic Sans MS" w:hAnsi="Comic Sans MS" w:cs="Times New Roman"/>
          <w:noProof/>
          <w:sz w:val="24"/>
          <w:szCs w:val="24"/>
        </w:rPr>
        <mc:AlternateContent>
          <mc:Choice Requires="wps">
            <w:drawing>
              <wp:anchor distT="0" distB="0" distL="114300" distR="114300" simplePos="0" relativeHeight="251661312" behindDoc="0" locked="0" layoutInCell="1" allowOverlap="1" wp14:anchorId="22FB54AF" wp14:editId="16D59D95">
                <wp:simplePos x="0" y="0"/>
                <wp:positionH relativeFrom="column">
                  <wp:posOffset>1908836</wp:posOffset>
                </wp:positionH>
                <wp:positionV relativeFrom="paragraph">
                  <wp:posOffset>110084</wp:posOffset>
                </wp:positionV>
                <wp:extent cx="2874619" cy="519379"/>
                <wp:effectExtent l="0" t="0" r="2540" b="0"/>
                <wp:wrapNone/>
                <wp:docPr id="625687790" name="Text Box 3"/>
                <wp:cNvGraphicFramePr/>
                <a:graphic xmlns:a="http://schemas.openxmlformats.org/drawingml/2006/main">
                  <a:graphicData uri="http://schemas.microsoft.com/office/word/2010/wordprocessingShape">
                    <wps:wsp>
                      <wps:cNvSpPr txBox="1"/>
                      <wps:spPr>
                        <a:xfrm>
                          <a:off x="0" y="0"/>
                          <a:ext cx="2874619" cy="519379"/>
                        </a:xfrm>
                        <a:prstGeom prst="rect">
                          <a:avLst/>
                        </a:prstGeom>
                        <a:solidFill>
                          <a:schemeClr val="lt1"/>
                        </a:solidFill>
                        <a:ln w="6350">
                          <a:noFill/>
                        </a:ln>
                      </wps:spPr>
                      <wps:txbx>
                        <w:txbxContent>
                          <w:p w14:paraId="2C54D9DD" w14:textId="65C92013" w:rsidR="00E22E7A" w:rsidRPr="00E22E7A" w:rsidRDefault="00E22E7A" w:rsidP="00E22E7A">
                            <w:pPr>
                              <w:jc w:val="center"/>
                              <w:rPr>
                                <w:rFonts w:ascii="Comic Sans MS" w:hAnsi="Comic Sans MS"/>
                              </w:rPr>
                            </w:pPr>
                            <w:r>
                              <w:rPr>
                                <w:rFonts w:ascii="Comic Sans MS" w:hAnsi="Comic Sans MS"/>
                              </w:rPr>
                              <w:t>Double Puzzle</w:t>
                            </w:r>
                            <w:r w:rsidR="00E271A9">
                              <w:rPr>
                                <w:rFonts w:ascii="Comic Sans MS" w:hAnsi="Comic Sans MS"/>
                              </w:rPr>
                              <w:br/>
                            </w:r>
                            <w:r w:rsidR="00E271A9" w:rsidRPr="00E271A9">
                              <w:rPr>
                                <w:rFonts w:ascii="Comic Sans MS" w:hAnsi="Comic Sans MS"/>
                                <w:sz w:val="16"/>
                                <w:szCs w:val="16"/>
                              </w:rPr>
                              <w:t>Key words taken from 1 Corinthians 10:23-33 (NIV)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B54AF" id="Text Box 3" o:spid="_x0000_s1028" type="#_x0000_t202" style="position:absolute;margin-left:150.3pt;margin-top:8.65pt;width:226.35pt;height:4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" fillcolor="white [3201]" stroked="f" strokeweight=".5pt">
                <v:textbox>
                  <w:txbxContent>
                    <w:p w14:paraId="2C54D9DD" w14:textId="65C92013" w:rsidR="00E22E7A" w:rsidRPr="00E22E7A" w:rsidRDefault="00E22E7A" w:rsidP="00E22E7A">
                      <w:pPr>
                        <w:jc w:val="center"/>
                        <w:rPr>
                          <w:rFonts w:ascii="Comic Sans MS" w:hAnsi="Comic Sans MS"/>
                        </w:rPr>
                      </w:pPr>
                      <w:r>
                        <w:rPr>
                          <w:rFonts w:ascii="Comic Sans MS" w:hAnsi="Comic Sans MS"/>
                        </w:rPr>
                        <w:t>Double Puzzle</w:t>
                      </w:r>
                      <w:r w:rsidR="00E271A9">
                        <w:rPr>
                          <w:rFonts w:ascii="Comic Sans MS" w:hAnsi="Comic Sans MS"/>
                        </w:rPr>
                        <w:br/>
                      </w:r>
                      <w:r w:rsidR="00E271A9" w:rsidRPr="00E271A9">
                        <w:rPr>
                          <w:rFonts w:ascii="Comic Sans MS" w:hAnsi="Comic Sans MS"/>
                          <w:sz w:val="16"/>
                          <w:szCs w:val="16"/>
                        </w:rPr>
                        <w:t>Key words taken from 1 Corinthians 10:23-33 (NIV)</w:t>
                      </w:r>
                    </w:p>
                  </w:txbxContent>
                </v:textbox>
              </v:shape>
            </w:pict>
          </mc:Fallback>
        </mc:AlternateContent>
      </w:r>
      <w:r>
        <w:rPr>
          <w:noProof/>
        </w:rPr>
        <w:drawing>
          <wp:anchor distT="0" distB="0" distL="114300" distR="114300" simplePos="0" relativeHeight="251663360" behindDoc="0" locked="0" layoutInCell="1" allowOverlap="1" wp14:anchorId="03529AEC" wp14:editId="531ED6F0">
            <wp:simplePos x="0" y="0"/>
            <wp:positionH relativeFrom="column">
              <wp:posOffset>-639953</wp:posOffset>
            </wp:positionH>
            <wp:positionV relativeFrom="paragraph">
              <wp:posOffset>302260</wp:posOffset>
            </wp:positionV>
            <wp:extent cx="2608580" cy="2702560"/>
            <wp:effectExtent l="0" t="0" r="1270" b="2540"/>
            <wp:wrapSquare wrapText="bothSides"/>
            <wp:docPr id="2090659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59857" name="Picture 2090659857"/>
                    <pic:cNvPicPr/>
                  </pic:nvPicPr>
                  <pic:blipFill>
                    <a:blip r:embed="rId14">
                      <a:extLst>
                        <a:ext uri="{28A0092B-C50C-407E-A947-70E740481C1C}">
                          <a14:useLocalDpi xmlns:a14="http://schemas.microsoft.com/office/drawing/2010/main" val="0"/>
                        </a:ext>
                      </a:extLst>
                    </a:blip>
                    <a:stretch>
                      <a:fillRect/>
                    </a:stretch>
                  </pic:blipFill>
                  <pic:spPr>
                    <a:xfrm>
                      <a:off x="0" y="0"/>
                      <a:ext cx="2608580" cy="2702560"/>
                    </a:xfrm>
                    <a:prstGeom prst="rect">
                      <a:avLst/>
                    </a:prstGeom>
                  </pic:spPr>
                </pic:pic>
              </a:graphicData>
            </a:graphic>
            <wp14:sizeRelH relativeFrom="margin">
              <wp14:pctWidth>0</wp14:pctWidth>
            </wp14:sizeRelH>
            <wp14:sizeRelV relativeFrom="margin">
              <wp14:pctHeight>0</wp14:pctHeight>
            </wp14:sizeRelV>
          </wp:anchor>
        </w:drawing>
      </w:r>
    </w:p>
    <w:p w14:paraId="1E13648F" w14:textId="708830F7" w:rsidR="00811075" w:rsidRPr="00811075" w:rsidRDefault="00E271A9" w:rsidP="00261773">
      <w:pPr>
        <w:spacing w:after="0"/>
        <w:rPr>
          <w:rFonts w:ascii="Comic Sans MS" w:hAnsi="Comic Sans MS" w:cs="Times New Roman"/>
          <w:sz w:val="24"/>
          <w:szCs w:val="24"/>
        </w:rPr>
      </w:pPr>
      <w:r>
        <w:rPr>
          <w:noProof/>
        </w:rPr>
        <mc:AlternateContent>
          <mc:Choice Requires="wps">
            <w:drawing>
              <wp:anchor distT="0" distB="0" distL="114300" distR="114300" simplePos="0" relativeHeight="251668480" behindDoc="0" locked="0" layoutInCell="1" allowOverlap="1" wp14:anchorId="02B97EEA" wp14:editId="0251F38E">
                <wp:simplePos x="0" y="0"/>
                <wp:positionH relativeFrom="column">
                  <wp:posOffset>2033626</wp:posOffset>
                </wp:positionH>
                <wp:positionV relativeFrom="paragraph">
                  <wp:posOffset>542468</wp:posOffset>
                </wp:positionV>
                <wp:extent cx="4739640" cy="2231390"/>
                <wp:effectExtent l="0" t="438150" r="22860" b="16510"/>
                <wp:wrapNone/>
                <wp:docPr id="1701222306" name="Speech Bubble: Rectangle with Corners Rounded 3"/>
                <wp:cNvGraphicFramePr/>
                <a:graphic xmlns:a="http://schemas.openxmlformats.org/drawingml/2006/main">
                  <a:graphicData uri="http://schemas.microsoft.com/office/word/2010/wordprocessingShape">
                    <wps:wsp>
                      <wps:cNvSpPr/>
                      <wps:spPr>
                        <a:xfrm>
                          <a:off x="0" y="0"/>
                          <a:ext cx="4739640" cy="2231390"/>
                        </a:xfrm>
                        <a:prstGeom prst="wedgeRoundRectCallout">
                          <a:avLst>
                            <a:gd name="adj1" fmla="val 26378"/>
                            <a:gd name="adj2" fmla="val -68862"/>
                            <a:gd name="adj3" fmla="val 16667"/>
                          </a:avLst>
                        </a:prstGeom>
                      </wps:spPr>
                      <wps:style>
                        <a:lnRef idx="2">
                          <a:schemeClr val="dk1"/>
                        </a:lnRef>
                        <a:fillRef idx="1">
                          <a:schemeClr val="lt1"/>
                        </a:fillRef>
                        <a:effectRef idx="0">
                          <a:schemeClr val="dk1"/>
                        </a:effectRef>
                        <a:fontRef idx="minor">
                          <a:schemeClr val="dk1"/>
                        </a:fontRef>
                      </wps:style>
                      <wps:txbx>
                        <w:txbxContent>
                          <w:p w14:paraId="35B5C862" w14:textId="4DC05EA1" w:rsidR="00E271A9" w:rsidRPr="00E271A9" w:rsidRDefault="00E271A9" w:rsidP="00E271A9">
                            <w:pPr>
                              <w:jc w:val="center"/>
                              <w:rPr>
                                <w:rFonts w:ascii="Comic Sans MS" w:hAnsi="Comic Sans MS"/>
                                <w:sz w:val="20"/>
                                <w:szCs w:val="20"/>
                              </w:rPr>
                            </w:pPr>
                            <w:r w:rsidRPr="00E271A9">
                              <w:rPr>
                                <w:rFonts w:ascii="Comic Sans MS" w:hAnsi="Comic Sans MS"/>
                                <w:sz w:val="20"/>
                                <w:szCs w:val="20"/>
                              </w:rPr>
                              <w:t xml:space="preserve">"Good evening. We have just received a two-part message from the Baptist Consulate in Curitiba, forwarded from believers in Ani </w:t>
                            </w:r>
                            <w:proofErr w:type="spellStart"/>
                            <w:r w:rsidRPr="00E271A9">
                              <w:rPr>
                                <w:rFonts w:ascii="Comic Sans MS" w:hAnsi="Comic Sans MS"/>
                                <w:sz w:val="20"/>
                                <w:szCs w:val="20"/>
                              </w:rPr>
                              <w:t>Niacos</w:t>
                            </w:r>
                            <w:proofErr w:type="spellEnd"/>
                            <w:r w:rsidRPr="00E271A9">
                              <w:rPr>
                                <w:rFonts w:ascii="Comic Sans MS" w:hAnsi="Comic Sans MS"/>
                                <w:sz w:val="20"/>
                                <w:szCs w:val="20"/>
                              </w:rPr>
                              <w:t xml:space="preserve"> Province. They ask that fellow Christians be reminded of God's challenge to all believers. Your assignment is to rearrange the letters in the key words, drawn from today's Bible study passage, and then use the accompanying numbers to decrypt the message. Our decoding staff is unavailable—they're currently occupied with two-a-day middle school band practice. </w:t>
                            </w:r>
                            <w:r>
                              <w:rPr>
                                <w:rFonts w:ascii="Comic Sans MS" w:hAnsi="Comic Sans MS"/>
                                <w:sz w:val="20"/>
                                <w:szCs w:val="20"/>
                              </w:rPr>
                              <w:t xml:space="preserve">Additional sources reveal that technical help and further Fun Family Activities are found at </w:t>
                            </w:r>
                            <w:hyperlink r:id="rId15" w:history="1">
                              <w:r w:rsidRPr="00823E41">
                                <w:rPr>
                                  <w:rStyle w:val="Hyperlink"/>
                                  <w:rFonts w:ascii="Comic Sans MS" w:hAnsi="Comic Sans MS"/>
                                  <w:sz w:val="20"/>
                                  <w:szCs w:val="20"/>
                                </w:rPr>
                                <w:t>https://tinyurl.com/yc47upjs</w:t>
                              </w:r>
                            </w:hyperlink>
                            <w:r>
                              <w:rPr>
                                <w:rFonts w:ascii="Comic Sans MS" w:hAnsi="Comic Sans MS"/>
                                <w:sz w:val="20"/>
                                <w:szCs w:val="20"/>
                              </w:rPr>
                              <w:t xml:space="preserve"> </w:t>
                            </w:r>
                            <w:r w:rsidRPr="00E271A9">
                              <w:rPr>
                                <w:rFonts w:ascii="Comic Sans MS" w:hAnsi="Comic Sans MS"/>
                                <w:sz w:val="20"/>
                                <w:szCs w:val="20"/>
                              </w:rPr>
                              <w:t>We now turn the assignment over to you. And that's the way it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97E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9" type="#_x0000_t62" style="position:absolute;margin-left:160.15pt;margin-top:42.7pt;width:373.2pt;height:17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" adj="16498,-4074" fillcolor="white [3201]" strokecolor="black [3200]" strokeweight="1pt">
                <v:textbox>
                  <w:txbxContent>
                    <w:p w14:paraId="35B5C862" w14:textId="4DC05EA1" w:rsidR="00E271A9" w:rsidRPr="00E271A9" w:rsidRDefault="00E271A9" w:rsidP="00E271A9">
                      <w:pPr>
                        <w:jc w:val="center"/>
                        <w:rPr>
                          <w:rFonts w:ascii="Comic Sans MS" w:hAnsi="Comic Sans MS"/>
                          <w:sz w:val="20"/>
                          <w:szCs w:val="20"/>
                        </w:rPr>
                      </w:pPr>
                      <w:r w:rsidRPr="00E271A9">
                        <w:rPr>
                          <w:rFonts w:ascii="Comic Sans MS" w:hAnsi="Comic Sans MS"/>
                          <w:sz w:val="20"/>
                          <w:szCs w:val="20"/>
                        </w:rPr>
                        <w:t xml:space="preserve">"Good evening. We have just received a two-part message from the Baptist Consulate in Curitiba, forwarded from believers in Ani </w:t>
                      </w:r>
                      <w:proofErr w:type="spellStart"/>
                      <w:r w:rsidRPr="00E271A9">
                        <w:rPr>
                          <w:rFonts w:ascii="Comic Sans MS" w:hAnsi="Comic Sans MS"/>
                          <w:sz w:val="20"/>
                          <w:szCs w:val="20"/>
                        </w:rPr>
                        <w:t>Niacos</w:t>
                      </w:r>
                      <w:proofErr w:type="spellEnd"/>
                      <w:r w:rsidRPr="00E271A9">
                        <w:rPr>
                          <w:rFonts w:ascii="Comic Sans MS" w:hAnsi="Comic Sans MS"/>
                          <w:sz w:val="20"/>
                          <w:szCs w:val="20"/>
                        </w:rPr>
                        <w:t xml:space="preserve"> Province. They ask that fellow Christians be reminded of God's challenge to all believers. Your assignment is to rearrange the letters in the key words, drawn from today's Bible study passage, and then use the accompanying numbers to decrypt the message. Our decoding staff is unavailable—they're currently occupied with two-a-day middle school band practice. </w:t>
                      </w:r>
                      <w:r>
                        <w:rPr>
                          <w:rFonts w:ascii="Comic Sans MS" w:hAnsi="Comic Sans MS"/>
                          <w:sz w:val="20"/>
                          <w:szCs w:val="20"/>
                        </w:rPr>
                        <w:t xml:space="preserve">Additional sources reveal that technical help and further Fun Family Activities are found at </w:t>
                      </w:r>
                      <w:hyperlink r:id="rId16" w:history="1">
                        <w:r w:rsidRPr="00823E41">
                          <w:rPr>
                            <w:rStyle w:val="Hyperlink"/>
                            <w:rFonts w:ascii="Comic Sans MS" w:hAnsi="Comic Sans MS"/>
                            <w:sz w:val="20"/>
                            <w:szCs w:val="20"/>
                          </w:rPr>
                          <w:t>https://tinyurl.com/yc47upjs</w:t>
                        </w:r>
                      </w:hyperlink>
                      <w:r>
                        <w:rPr>
                          <w:rFonts w:ascii="Comic Sans MS" w:hAnsi="Comic Sans MS"/>
                          <w:sz w:val="20"/>
                          <w:szCs w:val="20"/>
                        </w:rPr>
                        <w:t xml:space="preserve"> </w:t>
                      </w:r>
                      <w:r w:rsidRPr="00E271A9">
                        <w:rPr>
                          <w:rFonts w:ascii="Comic Sans MS" w:hAnsi="Comic Sans MS"/>
                          <w:sz w:val="20"/>
                          <w:szCs w:val="20"/>
                        </w:rPr>
                        <w:t>We now turn the assignment over to you. And that's the way it is."</w:t>
                      </w:r>
                    </w:p>
                  </w:txbxContent>
                </v:textbox>
              </v:shape>
            </w:pict>
          </mc:Fallback>
        </mc:AlternateContent>
      </w:r>
      <w:r w:rsidR="00E22E7A">
        <w:rPr>
          <w:noProof/>
        </w:rPr>
        <w:drawing>
          <wp:anchor distT="0" distB="0" distL="114300" distR="114300" simplePos="0" relativeHeight="251665408" behindDoc="0" locked="0" layoutInCell="1" allowOverlap="1" wp14:anchorId="452384DA" wp14:editId="2FA87120">
            <wp:simplePos x="0" y="0"/>
            <wp:positionH relativeFrom="column">
              <wp:posOffset>-585597</wp:posOffset>
            </wp:positionH>
            <wp:positionV relativeFrom="page">
              <wp:posOffset>7300113</wp:posOffset>
            </wp:positionV>
            <wp:extent cx="7009765" cy="2326005"/>
            <wp:effectExtent l="0" t="0" r="635" b="0"/>
            <wp:wrapSquare wrapText="bothSides"/>
            <wp:docPr id="1722912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12346" name="Picture 1722912346"/>
                    <pic:cNvPicPr/>
                  </pic:nvPicPr>
                  <pic:blipFill>
                    <a:blip r:embed="rId17">
                      <a:extLst>
                        <a:ext uri="{28A0092B-C50C-407E-A947-70E740481C1C}">
                          <a14:useLocalDpi xmlns:a14="http://schemas.microsoft.com/office/drawing/2010/main" val="0"/>
                        </a:ext>
                      </a:extLst>
                    </a:blip>
                    <a:stretch>
                      <a:fillRect/>
                    </a:stretch>
                  </pic:blipFill>
                  <pic:spPr>
                    <a:xfrm>
                      <a:off x="0" y="0"/>
                      <a:ext cx="7009765" cy="2326005"/>
                    </a:xfrm>
                    <a:prstGeom prst="rect">
                      <a:avLst/>
                    </a:prstGeom>
                  </pic:spPr>
                </pic:pic>
              </a:graphicData>
            </a:graphic>
            <wp14:sizeRelH relativeFrom="margin">
              <wp14:pctWidth>0</wp14:pctWidth>
            </wp14:sizeRelH>
            <wp14:sizeRelV relativeFrom="margin">
              <wp14:pctHeight>0</wp14:pctHeight>
            </wp14:sizeRelV>
          </wp:anchor>
        </w:drawing>
      </w:r>
    </w:p>
    <w:sectPr w:rsidR="00811075" w:rsidRPr="00811075" w:rsidSect="001E3CB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03F05" w14:textId="77777777" w:rsidR="000336BB" w:rsidRDefault="000336BB" w:rsidP="009D5A8E">
      <w:pPr>
        <w:spacing w:after="0" w:line="240" w:lineRule="auto"/>
      </w:pPr>
      <w:r>
        <w:separator/>
      </w:r>
    </w:p>
  </w:endnote>
  <w:endnote w:type="continuationSeparator" w:id="0">
    <w:p w14:paraId="57DE8641" w14:textId="77777777" w:rsidR="000336BB" w:rsidRDefault="000336BB"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F9E8" w14:textId="77777777" w:rsidR="000336BB" w:rsidRDefault="000336BB" w:rsidP="009D5A8E">
      <w:pPr>
        <w:spacing w:after="0" w:line="240" w:lineRule="auto"/>
      </w:pPr>
      <w:r>
        <w:separator/>
      </w:r>
    </w:p>
  </w:footnote>
  <w:footnote w:type="continuationSeparator" w:id="0">
    <w:p w14:paraId="662757C8" w14:textId="77777777" w:rsidR="000336BB" w:rsidRDefault="000336BB"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1559" w14:textId="719710A9" w:rsidR="009D5A8E" w:rsidRPr="009D5A8E" w:rsidRDefault="001E3CBA">
    <w:pPr>
      <w:pStyle w:val="Header"/>
      <w:rPr>
        <w:rFonts w:ascii="Times New Roman" w:hAnsi="Times New Roman" w:cs="Times New Roman"/>
        <w:sz w:val="28"/>
        <w:szCs w:val="28"/>
      </w:rPr>
    </w:pPr>
    <w:r>
      <w:rPr>
        <w:rFonts w:ascii="Times New Roman" w:hAnsi="Times New Roman" w:cs="Times New Roman"/>
        <w:sz w:val="28"/>
        <w:szCs w:val="28"/>
      </w:rPr>
      <w:t>8/16/2026</w:t>
    </w:r>
    <w:r w:rsidR="009D5A8E" w:rsidRPr="009D5A8E">
      <w:rPr>
        <w:rFonts w:ascii="Times New Roman" w:hAnsi="Times New Roman" w:cs="Times New Roman"/>
        <w:sz w:val="28"/>
        <w:szCs w:val="28"/>
      </w:rPr>
      <w:tab/>
    </w:r>
    <w:r>
      <w:rPr>
        <w:rFonts w:ascii="Times New Roman" w:hAnsi="Times New Roman" w:cs="Times New Roman"/>
        <w:sz w:val="28"/>
        <w:szCs w:val="28"/>
      </w:rPr>
      <w:t>An Outward Focus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D02"/>
    <w:multiLevelType w:val="hybridMultilevel"/>
    <w:tmpl w:val="4A622304"/>
    <w:lvl w:ilvl="0" w:tplc="B0AA03F6">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4CD07B8"/>
    <w:multiLevelType w:val="hybridMultilevel"/>
    <w:tmpl w:val="3A04F422"/>
    <w:lvl w:ilvl="0" w:tplc="B0AA03F6">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15EE7"/>
    <w:multiLevelType w:val="hybridMultilevel"/>
    <w:tmpl w:val="CE72799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43B66097"/>
    <w:multiLevelType w:val="hybridMultilevel"/>
    <w:tmpl w:val="93767834"/>
    <w:lvl w:ilvl="0" w:tplc="B02281B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777EE2"/>
    <w:multiLevelType w:val="hybridMultilevel"/>
    <w:tmpl w:val="CC9CF1A0"/>
    <w:lvl w:ilvl="0" w:tplc="B0AA03F6">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BD01E7"/>
    <w:multiLevelType w:val="hybridMultilevel"/>
    <w:tmpl w:val="3ED85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4352284">
    <w:abstractNumId w:val="8"/>
  </w:num>
  <w:num w:numId="2" w16cid:durableId="1446540907">
    <w:abstractNumId w:val="6"/>
  </w:num>
  <w:num w:numId="3" w16cid:durableId="1543320352">
    <w:abstractNumId w:val="2"/>
  </w:num>
  <w:num w:numId="4" w16cid:durableId="875508472">
    <w:abstractNumId w:val="1"/>
  </w:num>
  <w:num w:numId="5" w16cid:durableId="1765683531">
    <w:abstractNumId w:val="4"/>
  </w:num>
  <w:num w:numId="6" w16cid:durableId="565799939">
    <w:abstractNumId w:val="5"/>
  </w:num>
  <w:num w:numId="7" w16cid:durableId="1292856032">
    <w:abstractNumId w:val="0"/>
  </w:num>
  <w:num w:numId="8" w16cid:durableId="59445948">
    <w:abstractNumId w:val="3"/>
  </w:num>
  <w:num w:numId="9" w16cid:durableId="970131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BA"/>
    <w:rsid w:val="000336BB"/>
    <w:rsid w:val="000F0CF5"/>
    <w:rsid w:val="001E3CBA"/>
    <w:rsid w:val="0024239C"/>
    <w:rsid w:val="00261773"/>
    <w:rsid w:val="00296BB2"/>
    <w:rsid w:val="00411716"/>
    <w:rsid w:val="005F2F8E"/>
    <w:rsid w:val="006408A6"/>
    <w:rsid w:val="00676A92"/>
    <w:rsid w:val="007F5A92"/>
    <w:rsid w:val="00811075"/>
    <w:rsid w:val="00953631"/>
    <w:rsid w:val="0095791F"/>
    <w:rsid w:val="009D5A8E"/>
    <w:rsid w:val="00BA0DFE"/>
    <w:rsid w:val="00C606BF"/>
    <w:rsid w:val="00DC5D22"/>
    <w:rsid w:val="00DC642A"/>
    <w:rsid w:val="00E22E7A"/>
    <w:rsid w:val="00E271A9"/>
    <w:rsid w:val="00FA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9BAA"/>
  <w15:chartTrackingRefBased/>
  <w15:docId w15:val="{544E60EA-B305-4C06-B2F6-D69F6907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table" w:styleId="TableGrid">
    <w:name w:val="Table Grid"/>
    <w:basedOn w:val="TableNormal"/>
    <w:uiPriority w:val="39"/>
    <w:rsid w:val="001E3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71A9"/>
    <w:rPr>
      <w:color w:val="0563C1" w:themeColor="hyperlink"/>
      <w:u w:val="single"/>
    </w:rPr>
  </w:style>
  <w:style w:type="character" w:styleId="UnresolvedMention">
    <w:name w:val="Unresolved Mention"/>
    <w:basedOn w:val="DefaultParagraphFont"/>
    <w:uiPriority w:val="99"/>
    <w:semiHidden/>
    <w:unhideWhenUsed/>
    <w:rsid w:val="00E27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jbcpuv"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tinyurl.com/yc47upj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c47upjs" TargetMode="External"/><Relationship Id="rId5" Type="http://schemas.openxmlformats.org/officeDocument/2006/relationships/footnotes" Target="footnotes.xml"/><Relationship Id="rId15" Type="http://schemas.openxmlformats.org/officeDocument/2006/relationships/hyperlink" Target="https://tinyurl.com/yc47upjs" TargetMode="External"/><Relationship Id="rId10" Type="http://schemas.openxmlformats.org/officeDocument/2006/relationships/hyperlink" Target="https://tinyurl.com/ycjbcpu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nyurl.com/yc47upjs" TargetMode="Externa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243</TotalTime>
  <Pages>5</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5</cp:revision>
  <dcterms:created xsi:type="dcterms:W3CDTF">2026-07-29T19:12:00Z</dcterms:created>
  <dcterms:modified xsi:type="dcterms:W3CDTF">2026-07-30T18:03:00Z</dcterms:modified>
</cp:coreProperties>
</file>